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E95" w:rsidRPr="00DF5E95" w:rsidRDefault="00DF5E95" w:rsidP="00DF5E95">
      <w:pPr>
        <w:widowControl/>
        <w:wordWrap w:val="0"/>
        <w:spacing w:line="288" w:lineRule="auto"/>
        <w:jc w:val="left"/>
        <w:rPr>
          <w:rFonts w:ascii="Arial" w:eastAsia="宋体" w:hAnsi="Arial" w:cs="Arial"/>
          <w:color w:val="000000"/>
          <w:kern w:val="0"/>
          <w:szCs w:val="21"/>
        </w:rPr>
      </w:pPr>
      <w:r w:rsidRPr="00DF5E95">
        <w:rPr>
          <w:rFonts w:ascii="Arial" w:eastAsia="宋体" w:hAnsi="Arial" w:cs="Arial"/>
          <w:color w:val="000000"/>
          <w:kern w:val="0"/>
          <w:szCs w:val="21"/>
        </w:rPr>
        <w:t>附件</w:t>
      </w:r>
      <w:r w:rsidRPr="00DF5E95">
        <w:rPr>
          <w:rFonts w:ascii="Arial" w:eastAsia="宋体" w:hAnsi="Arial" w:cs="Arial"/>
          <w:color w:val="000000"/>
          <w:kern w:val="0"/>
          <w:szCs w:val="21"/>
        </w:rPr>
        <w:t>1</w:t>
      </w:r>
      <w:r w:rsidRPr="00DF5E95">
        <w:rPr>
          <w:rFonts w:ascii="Arial" w:eastAsia="宋体" w:hAnsi="Arial" w:cs="Arial"/>
          <w:color w:val="000000"/>
          <w:kern w:val="0"/>
          <w:szCs w:val="21"/>
        </w:rPr>
        <w:t>：</w:t>
      </w:r>
      <w:r w:rsidRPr="00DF5E95">
        <w:rPr>
          <w:rFonts w:ascii="Arial" w:eastAsia="宋体" w:hAnsi="Arial" w:cs="Arial"/>
          <w:color w:val="000000"/>
          <w:kern w:val="0"/>
          <w:szCs w:val="21"/>
        </w:rPr>
        <w:t>2009</w:t>
      </w:r>
      <w:r w:rsidRPr="00DF5E95">
        <w:rPr>
          <w:rFonts w:ascii="Arial" w:eastAsia="宋体" w:hAnsi="Arial" w:cs="Arial"/>
          <w:color w:val="000000"/>
          <w:kern w:val="0"/>
          <w:szCs w:val="21"/>
        </w:rPr>
        <w:t>年独立纳税重点税源企业基本信息表</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（基本信息表）</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重点税源</w:t>
      </w:r>
      <w:r w:rsidRPr="00DF5E95">
        <w:rPr>
          <w:rFonts w:ascii="Arial" w:eastAsia="宋体" w:hAnsi="Arial" w:cs="Arial"/>
          <w:color w:val="000000"/>
          <w:kern w:val="0"/>
          <w:szCs w:val="21"/>
        </w:rPr>
        <w:t>XXB</w:t>
      </w:r>
      <w:r w:rsidRPr="00DF5E95">
        <w:rPr>
          <w:rFonts w:ascii="Arial" w:eastAsia="宋体" w:hAnsi="Arial" w:cs="Arial"/>
          <w:color w:val="000000"/>
          <w:kern w:val="0"/>
          <w:szCs w:val="21"/>
        </w:rPr>
        <w:t>表</w:t>
      </w:r>
    </w:p>
    <w:tbl>
      <w:tblPr>
        <w:tblW w:w="8505" w:type="dxa"/>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834"/>
        <w:gridCol w:w="592"/>
        <w:gridCol w:w="656"/>
        <w:gridCol w:w="4377"/>
        <w:gridCol w:w="2046"/>
      </w:tblGrid>
      <w:tr w:rsidR="00DF5E95" w:rsidRPr="00DF5E95" w:rsidTr="00DF5E95">
        <w:trPr>
          <w:tblCellSpacing w:w="7"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w:t>
            </w:r>
          </w:p>
        </w:tc>
        <w:tc>
          <w:tcPr>
            <w:tcW w:w="121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企业基本属性</w:t>
            </w:r>
          </w:p>
        </w:tc>
        <w:tc>
          <w:tcPr>
            <w:tcW w:w="44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企业主代码</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4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企业名称</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3</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4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国民经济行业类别代码</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4</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4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企业工商登记注册类型代码</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5</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4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企业工商营业执照的登记时间</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6</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4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主管部门</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7</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4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集团公司情况</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8</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4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上级关联企业主代码</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9</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4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企业财务核算方式及报表期</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4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增值税缴纳方式</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4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消费税缴纳方式</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4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营业税缴纳方式</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13</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4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企业所得税缴纳方式</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14</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4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企业所得税优惠政策形式</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15</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4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企业所得税国、地税征收隶属关系</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16</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4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增值税出口退税方式</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17</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4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是否国家统计局规模以上工业企业</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18</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4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是否执行新会计制度　　　</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19</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4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法定代表人</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4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财务负责人</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4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联系电话</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4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电子信箱</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23</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4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企业地址</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24</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4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邮政编码</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25</w:t>
            </w:r>
          </w:p>
        </w:tc>
        <w:tc>
          <w:tcPr>
            <w:tcW w:w="585" w:type="dxa"/>
            <w:vMerge w:val="restart"/>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主要统计指标</w:t>
            </w:r>
          </w:p>
        </w:tc>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2008</w:t>
            </w:r>
            <w:r w:rsidRPr="00DF5E95">
              <w:rPr>
                <w:rFonts w:ascii="Arial" w:eastAsia="宋体" w:hAnsi="Arial" w:cs="Arial"/>
                <w:color w:val="000000"/>
                <w:kern w:val="0"/>
                <w:sz w:val="18"/>
                <w:szCs w:val="18"/>
              </w:rPr>
              <w:t>年实际</w:t>
            </w:r>
          </w:p>
        </w:tc>
        <w:tc>
          <w:tcPr>
            <w:tcW w:w="44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1.</w:t>
            </w:r>
            <w:r w:rsidRPr="00DF5E95">
              <w:rPr>
                <w:rFonts w:ascii="Arial" w:eastAsia="宋体" w:hAnsi="Arial" w:cs="Arial"/>
                <w:color w:val="000000"/>
                <w:kern w:val="0"/>
                <w:sz w:val="18"/>
                <w:szCs w:val="18"/>
              </w:rPr>
              <w:t>主营业务收入（万元）（营业收入</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填写）</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4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2.</w:t>
            </w:r>
            <w:r w:rsidRPr="00DF5E95">
              <w:rPr>
                <w:rFonts w:ascii="Arial" w:eastAsia="宋体" w:hAnsi="Arial" w:cs="Arial"/>
                <w:color w:val="000000"/>
                <w:kern w:val="0"/>
                <w:sz w:val="18"/>
                <w:szCs w:val="18"/>
              </w:rPr>
              <w:t>利润总额（万元）</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4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3.</w:t>
            </w:r>
            <w:r w:rsidRPr="00DF5E95">
              <w:rPr>
                <w:rFonts w:ascii="Arial" w:eastAsia="宋体" w:hAnsi="Arial" w:cs="Arial"/>
                <w:color w:val="000000"/>
                <w:kern w:val="0"/>
                <w:sz w:val="18"/>
                <w:szCs w:val="18"/>
              </w:rPr>
              <w:t>应纳税所得额</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lastRenderedPageBreak/>
              <w:t>28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4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4.</w:t>
            </w:r>
            <w:r w:rsidRPr="00DF5E95">
              <w:rPr>
                <w:rFonts w:ascii="Arial" w:eastAsia="宋体" w:hAnsi="Arial" w:cs="Arial"/>
                <w:color w:val="000000"/>
                <w:kern w:val="0"/>
                <w:sz w:val="18"/>
                <w:szCs w:val="18"/>
              </w:rPr>
              <w:t>已缴国内税收合计（万元）</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4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其中：国税局（万元）</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4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地税局（万元）</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31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4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其中：增值税（万元）</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32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4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营业税（万元）</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33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4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企业所得税</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34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4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其中：汇算清缴实际补（退）税额</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35</w:t>
            </w:r>
          </w:p>
        </w:tc>
        <w:tc>
          <w:tcPr>
            <w:tcW w:w="585" w:type="dxa"/>
            <w:vMerge w:val="restart"/>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主要预测指标</w:t>
            </w:r>
          </w:p>
        </w:tc>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2009</w:t>
            </w:r>
            <w:r w:rsidRPr="00DF5E95">
              <w:rPr>
                <w:rFonts w:ascii="Arial" w:eastAsia="宋体" w:hAnsi="Arial" w:cs="Arial"/>
                <w:color w:val="000000"/>
                <w:kern w:val="0"/>
                <w:sz w:val="18"/>
                <w:szCs w:val="18"/>
              </w:rPr>
              <w:t>年预测</w:t>
            </w:r>
          </w:p>
        </w:tc>
        <w:tc>
          <w:tcPr>
            <w:tcW w:w="44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1.</w:t>
            </w:r>
            <w:r w:rsidRPr="00DF5E95">
              <w:rPr>
                <w:rFonts w:ascii="Arial" w:eastAsia="宋体" w:hAnsi="Arial" w:cs="Arial"/>
                <w:color w:val="000000"/>
                <w:kern w:val="0"/>
                <w:sz w:val="18"/>
                <w:szCs w:val="18"/>
              </w:rPr>
              <w:t>主营业务收入（万元）</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36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4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2.</w:t>
            </w:r>
            <w:r w:rsidRPr="00DF5E95">
              <w:rPr>
                <w:rFonts w:ascii="Arial" w:eastAsia="宋体" w:hAnsi="Arial" w:cs="Arial"/>
                <w:color w:val="000000"/>
                <w:kern w:val="0"/>
                <w:sz w:val="18"/>
                <w:szCs w:val="18"/>
              </w:rPr>
              <w:t>利润总额（万元）</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37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4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3.</w:t>
            </w:r>
            <w:r w:rsidRPr="00DF5E95">
              <w:rPr>
                <w:rFonts w:ascii="Arial" w:eastAsia="宋体" w:hAnsi="Arial" w:cs="Arial"/>
                <w:color w:val="000000"/>
                <w:kern w:val="0"/>
                <w:sz w:val="18"/>
                <w:szCs w:val="18"/>
              </w:rPr>
              <w:t>应缴国内税收合计（万元）</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38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4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其中：国税局（万元）</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39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4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地税局（万元）</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40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4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其中：增值税（万元）</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41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4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营业税（万元）</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42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4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企业所得税</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43</w:t>
            </w:r>
          </w:p>
        </w:tc>
        <w:tc>
          <w:tcPr>
            <w:tcW w:w="5685" w:type="dxa"/>
            <w:gridSpan w:val="3"/>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监控级次</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44</w:t>
            </w:r>
          </w:p>
        </w:tc>
        <w:tc>
          <w:tcPr>
            <w:tcW w:w="5685" w:type="dxa"/>
            <w:gridSpan w:val="3"/>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企业国地税属性</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45</w:t>
            </w:r>
          </w:p>
        </w:tc>
        <w:tc>
          <w:tcPr>
            <w:tcW w:w="5685" w:type="dxa"/>
            <w:gridSpan w:val="3"/>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备用字段</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46</w:t>
            </w:r>
          </w:p>
        </w:tc>
        <w:tc>
          <w:tcPr>
            <w:tcW w:w="5685" w:type="dxa"/>
            <w:gridSpan w:val="3"/>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备用字段</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47</w:t>
            </w:r>
          </w:p>
        </w:tc>
        <w:tc>
          <w:tcPr>
            <w:tcW w:w="5685" w:type="dxa"/>
            <w:gridSpan w:val="3"/>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备用字段</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48</w:t>
            </w:r>
          </w:p>
        </w:tc>
        <w:tc>
          <w:tcPr>
            <w:tcW w:w="5685" w:type="dxa"/>
            <w:gridSpan w:val="3"/>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备用字段</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49</w:t>
            </w:r>
          </w:p>
        </w:tc>
        <w:tc>
          <w:tcPr>
            <w:tcW w:w="5685" w:type="dxa"/>
            <w:gridSpan w:val="3"/>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备用字段</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50</w:t>
            </w:r>
          </w:p>
        </w:tc>
        <w:tc>
          <w:tcPr>
            <w:tcW w:w="5685" w:type="dxa"/>
            <w:gridSpan w:val="3"/>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备用字段</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bl>
    <w:p w:rsidR="00DF5E95" w:rsidRPr="00DF5E95" w:rsidRDefault="00DF5E95" w:rsidP="00DF5E95">
      <w:pPr>
        <w:widowControl/>
        <w:wordWrap w:val="0"/>
        <w:spacing w:after="240" w:line="288" w:lineRule="auto"/>
        <w:jc w:val="left"/>
        <w:rPr>
          <w:rFonts w:ascii="Arial" w:eastAsia="宋体" w:hAnsi="Arial" w:cs="Arial"/>
          <w:color w:val="000000"/>
          <w:kern w:val="0"/>
          <w:szCs w:val="21"/>
        </w:rPr>
      </w:pPr>
    </w:p>
    <w:tbl>
      <w:tblPr>
        <w:tblW w:w="8355" w:type="dxa"/>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598"/>
        <w:gridCol w:w="4634"/>
        <w:gridCol w:w="503"/>
        <w:gridCol w:w="678"/>
        <w:gridCol w:w="678"/>
        <w:gridCol w:w="678"/>
        <w:gridCol w:w="685"/>
      </w:tblGrid>
      <w:tr w:rsidR="00DF5E95" w:rsidRPr="00DF5E95" w:rsidTr="00DF5E95">
        <w:trPr>
          <w:tblCellSpacing w:w="7" w:type="dxa"/>
        </w:trPr>
        <w:tc>
          <w:tcPr>
            <w:tcW w:w="8355" w:type="dxa"/>
            <w:gridSpan w:val="7"/>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2009</w:t>
            </w:r>
            <w:r w:rsidRPr="00DF5E95">
              <w:rPr>
                <w:rFonts w:ascii="Arial" w:eastAsia="宋体" w:hAnsi="Arial" w:cs="Arial"/>
                <w:color w:val="000000"/>
                <w:kern w:val="0"/>
                <w:sz w:val="18"/>
                <w:szCs w:val="18"/>
              </w:rPr>
              <w:t>年</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月独立纳税重点税源企业税收信息（月报）表</w:t>
            </w:r>
          </w:p>
        </w:tc>
      </w:tr>
      <w:tr w:rsidR="00DF5E95" w:rsidRPr="00DF5E95" w:rsidTr="00DF5E95">
        <w:trPr>
          <w:tblCellSpacing w:w="7" w:type="dxa"/>
        </w:trPr>
        <w:tc>
          <w:tcPr>
            <w:tcW w:w="8355" w:type="dxa"/>
            <w:gridSpan w:val="7"/>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（税收月报表）</w:t>
            </w:r>
          </w:p>
        </w:tc>
      </w:tr>
      <w:tr w:rsidR="00DF5E95" w:rsidRPr="00DF5E95" w:rsidTr="00DF5E95">
        <w:trPr>
          <w:tblCellSpacing w:w="7" w:type="dxa"/>
        </w:trPr>
        <w:tc>
          <w:tcPr>
            <w:tcW w:w="8355" w:type="dxa"/>
            <w:gridSpan w:val="7"/>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重点税源</w:t>
            </w:r>
            <w:r w:rsidRPr="00DF5E95">
              <w:rPr>
                <w:rFonts w:ascii="Arial" w:eastAsia="宋体" w:hAnsi="Arial" w:cs="Arial"/>
                <w:color w:val="000000"/>
                <w:kern w:val="0"/>
                <w:sz w:val="18"/>
                <w:szCs w:val="18"/>
              </w:rPr>
              <w:t>B1</w:t>
            </w:r>
            <w:r w:rsidRPr="00DF5E95">
              <w:rPr>
                <w:rFonts w:ascii="Arial" w:eastAsia="宋体" w:hAnsi="Arial" w:cs="Arial"/>
                <w:color w:val="000000"/>
                <w:kern w:val="0"/>
                <w:sz w:val="18"/>
                <w:szCs w:val="18"/>
              </w:rPr>
              <w:t>表</w:t>
            </w:r>
          </w:p>
        </w:tc>
      </w:tr>
      <w:tr w:rsidR="00DF5E95" w:rsidRPr="00DF5E95" w:rsidTr="00DF5E95">
        <w:trPr>
          <w:tblCellSpacing w:w="7" w:type="dxa"/>
        </w:trPr>
        <w:tc>
          <w:tcPr>
            <w:tcW w:w="5280" w:type="dxa"/>
            <w:gridSpan w:val="2"/>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单位名称：</w:t>
            </w:r>
          </w:p>
        </w:tc>
        <w:tc>
          <w:tcPr>
            <w:tcW w:w="1155" w:type="dxa"/>
            <w:gridSpan w:val="2"/>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单位代码：</w:t>
            </w:r>
          </w:p>
        </w:tc>
        <w:tc>
          <w:tcPr>
            <w:tcW w:w="1920" w:type="dxa"/>
            <w:gridSpan w:val="3"/>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单位：万元</w:t>
            </w:r>
          </w:p>
        </w:tc>
      </w:tr>
      <w:tr w:rsidR="00DF5E95" w:rsidRPr="00DF5E95" w:rsidTr="00DF5E95">
        <w:trPr>
          <w:tblCellSpacing w:w="7" w:type="dxa"/>
        </w:trPr>
        <w:tc>
          <w:tcPr>
            <w:tcW w:w="5280"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指标名称</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2009</w:t>
            </w:r>
            <w:r w:rsidRPr="00DF5E95">
              <w:rPr>
                <w:rFonts w:ascii="Arial" w:eastAsia="宋体" w:hAnsi="Arial" w:cs="Arial"/>
                <w:color w:val="000000"/>
                <w:kern w:val="0"/>
                <w:sz w:val="18"/>
                <w:szCs w:val="18"/>
              </w:rPr>
              <w:t>年</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2008</w:t>
            </w:r>
            <w:r w:rsidRPr="00DF5E95">
              <w:rPr>
                <w:rFonts w:ascii="Arial" w:eastAsia="宋体" w:hAnsi="Arial" w:cs="Arial"/>
                <w:color w:val="000000"/>
                <w:kern w:val="0"/>
                <w:sz w:val="18"/>
                <w:szCs w:val="18"/>
              </w:rPr>
              <w:t>年</w:t>
            </w:r>
          </w:p>
        </w:tc>
      </w:tr>
      <w:tr w:rsidR="00DF5E95" w:rsidRPr="00DF5E95" w:rsidTr="00DF5E95">
        <w:trPr>
          <w:tblCellSpacing w:w="7"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w:t>
            </w:r>
          </w:p>
        </w:tc>
        <w:tc>
          <w:tcPr>
            <w:tcW w:w="64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本期</w:t>
            </w:r>
          </w:p>
        </w:tc>
        <w:tc>
          <w:tcPr>
            <w:tcW w:w="64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累计</w:t>
            </w:r>
          </w:p>
        </w:tc>
        <w:tc>
          <w:tcPr>
            <w:tcW w:w="64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本期</w:t>
            </w:r>
          </w:p>
        </w:tc>
        <w:tc>
          <w:tcPr>
            <w:tcW w:w="64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累计</w:t>
            </w:r>
          </w:p>
        </w:tc>
      </w:tr>
      <w:tr w:rsidR="00DF5E95" w:rsidRPr="00DF5E95" w:rsidTr="00DF5E95">
        <w:trPr>
          <w:tblCellSpacing w:w="7"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lastRenderedPageBreak/>
              <w:t>国内增值税指标</w:t>
            </w: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按适用税率征税货物及劳务销售额</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3</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按简易征收办法征税货物销售额</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4</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免、抵、退税办法出口货物销售额</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5</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免税货物及劳务销售额</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6</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外购可抵扣的固定资产金额</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7</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销项税额（</w:t>
            </w:r>
            <w:r w:rsidRPr="00DF5E95">
              <w:rPr>
                <w:rFonts w:ascii="Arial" w:eastAsia="宋体" w:hAnsi="Arial" w:cs="Arial"/>
                <w:color w:val="000000"/>
                <w:kern w:val="0"/>
                <w:sz w:val="18"/>
                <w:szCs w:val="18"/>
              </w:rPr>
              <w:t>8</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3*17%</w:t>
            </w:r>
            <w:r w:rsidRPr="00DF5E95">
              <w:rPr>
                <w:rFonts w:ascii="Arial" w:eastAsia="宋体" w:hAnsi="Arial" w:cs="Arial"/>
                <w:color w:val="000000"/>
                <w:kern w:val="0"/>
                <w:sz w:val="18"/>
                <w:szCs w:val="18"/>
              </w:rPr>
              <w:t>）</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8</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进项税额</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9</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其中：固定资产进项税额</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10</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上期留抵税额</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11</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用留抵税额抵顶欠税数额（</w:t>
            </w:r>
            <w:r w:rsidRPr="00DF5E95">
              <w:rPr>
                <w:rFonts w:ascii="Arial" w:eastAsia="宋体" w:hAnsi="Arial" w:cs="Arial"/>
                <w:color w:val="000000"/>
                <w:kern w:val="0"/>
                <w:sz w:val="18"/>
                <w:szCs w:val="18"/>
              </w:rPr>
              <w:t>12</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11</w:t>
            </w:r>
            <w:r w:rsidRPr="00DF5E95">
              <w:rPr>
                <w:rFonts w:ascii="Arial" w:eastAsia="宋体" w:hAnsi="Arial" w:cs="Arial"/>
                <w:color w:val="000000"/>
                <w:kern w:val="0"/>
                <w:sz w:val="18"/>
                <w:szCs w:val="18"/>
              </w:rPr>
              <w:t>）</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12</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进项税转出额</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13</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免抵退货物应退税额（</w:t>
            </w:r>
            <w:r w:rsidRPr="00DF5E95">
              <w:rPr>
                <w:rFonts w:ascii="Arial" w:eastAsia="宋体" w:hAnsi="Arial" w:cs="Arial"/>
                <w:color w:val="000000"/>
                <w:kern w:val="0"/>
                <w:sz w:val="18"/>
                <w:szCs w:val="18"/>
              </w:rPr>
              <w:t>14</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11</w:t>
            </w:r>
            <w:r w:rsidRPr="00DF5E95">
              <w:rPr>
                <w:rFonts w:ascii="Arial" w:eastAsia="宋体" w:hAnsi="Arial" w:cs="Arial"/>
                <w:color w:val="000000"/>
                <w:kern w:val="0"/>
                <w:sz w:val="18"/>
                <w:szCs w:val="18"/>
              </w:rPr>
              <w:t>）</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14</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按适用税率计算检查应补缴税额</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15</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应抵扣税额合计（</w:t>
            </w:r>
            <w:r w:rsidRPr="00DF5E95">
              <w:rPr>
                <w:rFonts w:ascii="Arial" w:eastAsia="宋体" w:hAnsi="Arial" w:cs="Arial"/>
                <w:color w:val="000000"/>
                <w:kern w:val="0"/>
                <w:sz w:val="18"/>
                <w:szCs w:val="18"/>
              </w:rPr>
              <w:t>16</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9</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11-12-13-14</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15</w:t>
            </w:r>
            <w:r w:rsidRPr="00DF5E95">
              <w:rPr>
                <w:rFonts w:ascii="Arial" w:eastAsia="宋体" w:hAnsi="Arial" w:cs="Arial"/>
                <w:color w:val="000000"/>
                <w:kern w:val="0"/>
                <w:sz w:val="18"/>
                <w:szCs w:val="18"/>
              </w:rPr>
              <w:t>）</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16</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实际抵扣税额（</w:t>
            </w:r>
            <w:r w:rsidRPr="00DF5E95">
              <w:rPr>
                <w:rFonts w:ascii="Arial" w:eastAsia="宋体" w:hAnsi="Arial" w:cs="Arial"/>
                <w:color w:val="000000"/>
                <w:kern w:val="0"/>
                <w:sz w:val="18"/>
                <w:szCs w:val="18"/>
              </w:rPr>
              <w:t>17</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16</w:t>
            </w:r>
            <w:r w:rsidRPr="00DF5E95">
              <w:rPr>
                <w:rFonts w:ascii="Arial" w:eastAsia="宋体" w:hAnsi="Arial" w:cs="Arial"/>
                <w:color w:val="000000"/>
                <w:kern w:val="0"/>
                <w:sz w:val="18"/>
                <w:szCs w:val="18"/>
              </w:rPr>
              <w:t>）</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17</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应纳税额（</w:t>
            </w:r>
            <w:r w:rsidRPr="00DF5E95">
              <w:rPr>
                <w:rFonts w:ascii="Arial" w:eastAsia="宋体" w:hAnsi="Arial" w:cs="Arial"/>
                <w:color w:val="000000"/>
                <w:kern w:val="0"/>
                <w:sz w:val="18"/>
                <w:szCs w:val="18"/>
              </w:rPr>
              <w:t>18</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8-17</w:t>
            </w:r>
            <w:r w:rsidRPr="00DF5E95">
              <w:rPr>
                <w:rFonts w:ascii="Arial" w:eastAsia="宋体" w:hAnsi="Arial" w:cs="Arial"/>
                <w:color w:val="000000"/>
                <w:kern w:val="0"/>
                <w:sz w:val="18"/>
                <w:szCs w:val="18"/>
              </w:rPr>
              <w:t>）</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18</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期末留抵税额（</w:t>
            </w:r>
            <w:r w:rsidRPr="00DF5E95">
              <w:rPr>
                <w:rFonts w:ascii="Arial" w:eastAsia="宋体" w:hAnsi="Arial" w:cs="Arial"/>
                <w:color w:val="000000"/>
                <w:kern w:val="0"/>
                <w:sz w:val="18"/>
                <w:szCs w:val="18"/>
              </w:rPr>
              <w:t>19</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16-17</w:t>
            </w:r>
            <w:r w:rsidRPr="00DF5E95">
              <w:rPr>
                <w:rFonts w:ascii="Arial" w:eastAsia="宋体" w:hAnsi="Arial" w:cs="Arial"/>
                <w:color w:val="000000"/>
                <w:kern w:val="0"/>
                <w:sz w:val="18"/>
                <w:szCs w:val="18"/>
              </w:rPr>
              <w:t>）</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19</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按简易征收办法计算的应纳税额（</w:t>
            </w:r>
            <w:r w:rsidRPr="00DF5E95">
              <w:rPr>
                <w:rFonts w:ascii="Arial" w:eastAsia="宋体" w:hAnsi="Arial" w:cs="Arial"/>
                <w:color w:val="000000"/>
                <w:kern w:val="0"/>
                <w:sz w:val="18"/>
                <w:szCs w:val="18"/>
              </w:rPr>
              <w:t>20≤4*3%</w:t>
            </w:r>
            <w:r w:rsidRPr="00DF5E95">
              <w:rPr>
                <w:rFonts w:ascii="Arial" w:eastAsia="宋体" w:hAnsi="Arial" w:cs="Arial"/>
                <w:color w:val="000000"/>
                <w:kern w:val="0"/>
                <w:sz w:val="18"/>
                <w:szCs w:val="18"/>
              </w:rPr>
              <w:t>）</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20</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按简易征收办法计算的纳税检查应补税额</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21</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应纳税减征额</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22</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应纳税调整额</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23</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应纳税额合计（</w:t>
            </w:r>
            <w:r w:rsidRPr="00DF5E95">
              <w:rPr>
                <w:rFonts w:ascii="Arial" w:eastAsia="宋体" w:hAnsi="Arial" w:cs="Arial"/>
                <w:color w:val="000000"/>
                <w:kern w:val="0"/>
                <w:sz w:val="18"/>
                <w:szCs w:val="18"/>
              </w:rPr>
              <w:t>24</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18</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20-22</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23</w:t>
            </w:r>
            <w:r w:rsidRPr="00DF5E95">
              <w:rPr>
                <w:rFonts w:ascii="Arial" w:eastAsia="宋体" w:hAnsi="Arial" w:cs="Arial"/>
                <w:color w:val="000000"/>
                <w:kern w:val="0"/>
                <w:sz w:val="18"/>
                <w:szCs w:val="18"/>
              </w:rPr>
              <w:t>）</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24</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期初未缴税额</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25</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本期已缴税额</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26</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其中：分次预缴税额</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27</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缴纳欠缴税额</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28</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期末未缴税额（</w:t>
            </w:r>
            <w:r w:rsidRPr="00DF5E95">
              <w:rPr>
                <w:rFonts w:ascii="Arial" w:eastAsia="宋体" w:hAnsi="Arial" w:cs="Arial"/>
                <w:color w:val="000000"/>
                <w:kern w:val="0"/>
                <w:sz w:val="18"/>
                <w:szCs w:val="18"/>
              </w:rPr>
              <w:t>29</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24</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25-26-12</w:t>
            </w:r>
            <w:r w:rsidRPr="00DF5E95">
              <w:rPr>
                <w:rFonts w:ascii="Arial" w:eastAsia="宋体" w:hAnsi="Arial" w:cs="Arial"/>
                <w:color w:val="000000"/>
                <w:kern w:val="0"/>
                <w:sz w:val="18"/>
                <w:szCs w:val="18"/>
              </w:rPr>
              <w:t>）</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29</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期末欠税余额（</w:t>
            </w:r>
            <w:r w:rsidRPr="00DF5E95">
              <w:rPr>
                <w:rFonts w:ascii="Arial" w:eastAsia="宋体" w:hAnsi="Arial" w:cs="Arial"/>
                <w:color w:val="000000"/>
                <w:kern w:val="0"/>
                <w:sz w:val="18"/>
                <w:szCs w:val="18"/>
              </w:rPr>
              <w:t>30</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0</w:t>
            </w:r>
            <w:r w:rsidRPr="00DF5E95">
              <w:rPr>
                <w:rFonts w:ascii="Arial" w:eastAsia="宋体" w:hAnsi="Arial" w:cs="Arial"/>
                <w:color w:val="000000"/>
                <w:kern w:val="0"/>
                <w:sz w:val="18"/>
                <w:szCs w:val="18"/>
              </w:rPr>
              <w:t>）</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30</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本期实际退税额</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31</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其中：</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即征即退</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实际退税额</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32</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已缴查补税额</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33</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lastRenderedPageBreak/>
              <w:t>国内消费税指标</w:t>
            </w: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应征消费税的销售额</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34</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应纳税额</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35</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其中：从价计征的应纳税额</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36</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减（免）税额</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37</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准予扣除应税消费品已纳税额</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38</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应纳税调整额</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39</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应纳税额合计（</w:t>
            </w:r>
            <w:r w:rsidRPr="00DF5E95">
              <w:rPr>
                <w:rFonts w:ascii="Arial" w:eastAsia="宋体" w:hAnsi="Arial" w:cs="Arial"/>
                <w:color w:val="000000"/>
                <w:kern w:val="0"/>
                <w:sz w:val="18"/>
                <w:szCs w:val="18"/>
              </w:rPr>
              <w:t>40</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35-37-38</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39</w:t>
            </w:r>
            <w:r w:rsidRPr="00DF5E95">
              <w:rPr>
                <w:rFonts w:ascii="Arial" w:eastAsia="宋体" w:hAnsi="Arial" w:cs="Arial"/>
                <w:color w:val="000000"/>
                <w:kern w:val="0"/>
                <w:sz w:val="18"/>
                <w:szCs w:val="18"/>
              </w:rPr>
              <w:t>）</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40</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期初未缴税额</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41</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本期已缴税额</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42</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其中：分次预缴税额</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43</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缴纳欠缴税额</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44</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期末未缴税额（</w:t>
            </w:r>
            <w:r w:rsidRPr="00DF5E95">
              <w:rPr>
                <w:rFonts w:ascii="Arial" w:eastAsia="宋体" w:hAnsi="Arial" w:cs="Arial"/>
                <w:color w:val="000000"/>
                <w:kern w:val="0"/>
                <w:sz w:val="18"/>
                <w:szCs w:val="18"/>
              </w:rPr>
              <w:t>45</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40</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41-42</w:t>
            </w:r>
            <w:r w:rsidRPr="00DF5E95">
              <w:rPr>
                <w:rFonts w:ascii="Arial" w:eastAsia="宋体" w:hAnsi="Arial" w:cs="Arial"/>
                <w:color w:val="000000"/>
                <w:kern w:val="0"/>
                <w:sz w:val="18"/>
                <w:szCs w:val="18"/>
              </w:rPr>
              <w:t>）</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45</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期末欠税余额（</w:t>
            </w:r>
            <w:r w:rsidRPr="00DF5E95">
              <w:rPr>
                <w:rFonts w:ascii="Arial" w:eastAsia="宋体" w:hAnsi="Arial" w:cs="Arial"/>
                <w:color w:val="000000"/>
                <w:kern w:val="0"/>
                <w:sz w:val="18"/>
                <w:szCs w:val="18"/>
              </w:rPr>
              <w:t>46</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0</w:t>
            </w:r>
            <w:r w:rsidRPr="00DF5E95">
              <w:rPr>
                <w:rFonts w:ascii="Arial" w:eastAsia="宋体" w:hAnsi="Arial" w:cs="Arial"/>
                <w:color w:val="000000"/>
                <w:kern w:val="0"/>
                <w:sz w:val="18"/>
                <w:szCs w:val="18"/>
              </w:rPr>
              <w:t>）</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46</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已缴查补税额</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47</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营业税指标</w:t>
            </w: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应税收入</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48</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减：应税减除项目金额</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49</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应税营业额（</w:t>
            </w:r>
            <w:r w:rsidRPr="00DF5E95">
              <w:rPr>
                <w:rFonts w:ascii="Arial" w:eastAsia="宋体" w:hAnsi="Arial" w:cs="Arial"/>
                <w:color w:val="000000"/>
                <w:kern w:val="0"/>
                <w:sz w:val="18"/>
                <w:szCs w:val="18"/>
              </w:rPr>
              <w:t>50</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48-49</w:t>
            </w:r>
            <w:r w:rsidRPr="00DF5E95">
              <w:rPr>
                <w:rFonts w:ascii="Arial" w:eastAsia="宋体" w:hAnsi="Arial" w:cs="Arial"/>
                <w:color w:val="000000"/>
                <w:kern w:val="0"/>
                <w:sz w:val="18"/>
                <w:szCs w:val="18"/>
              </w:rPr>
              <w:t>）</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50</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免税收入</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51</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应纳税额</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52</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免（减）税额</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53</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应纳税调整额</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54</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应纳税额合计（</w:t>
            </w:r>
            <w:r w:rsidRPr="00DF5E95">
              <w:rPr>
                <w:rFonts w:ascii="Arial" w:eastAsia="宋体" w:hAnsi="Arial" w:cs="Arial"/>
                <w:color w:val="000000"/>
                <w:kern w:val="0"/>
                <w:sz w:val="18"/>
                <w:szCs w:val="18"/>
              </w:rPr>
              <w:t>55</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52-53</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54</w:t>
            </w:r>
            <w:r w:rsidRPr="00DF5E95">
              <w:rPr>
                <w:rFonts w:ascii="Arial" w:eastAsia="宋体" w:hAnsi="Arial" w:cs="Arial"/>
                <w:color w:val="000000"/>
                <w:kern w:val="0"/>
                <w:sz w:val="18"/>
                <w:szCs w:val="18"/>
              </w:rPr>
              <w:t>）</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55</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期初未缴税额</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56</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本期已缴税额</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57</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其中：分次预缴税额</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58</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缴纳欠缴税额</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59</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期末未缴税额（</w:t>
            </w:r>
            <w:r w:rsidRPr="00DF5E95">
              <w:rPr>
                <w:rFonts w:ascii="Arial" w:eastAsia="宋体" w:hAnsi="Arial" w:cs="Arial"/>
                <w:color w:val="000000"/>
                <w:kern w:val="0"/>
                <w:sz w:val="18"/>
                <w:szCs w:val="18"/>
              </w:rPr>
              <w:t>60</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55</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56-57</w:t>
            </w:r>
            <w:r w:rsidRPr="00DF5E95">
              <w:rPr>
                <w:rFonts w:ascii="Arial" w:eastAsia="宋体" w:hAnsi="Arial" w:cs="Arial"/>
                <w:color w:val="000000"/>
                <w:kern w:val="0"/>
                <w:sz w:val="18"/>
                <w:szCs w:val="18"/>
              </w:rPr>
              <w:t>）</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60</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期末欠税余额（</w:t>
            </w:r>
            <w:r w:rsidRPr="00DF5E95">
              <w:rPr>
                <w:rFonts w:ascii="Arial" w:eastAsia="宋体" w:hAnsi="Arial" w:cs="Arial"/>
                <w:color w:val="000000"/>
                <w:kern w:val="0"/>
                <w:sz w:val="18"/>
                <w:szCs w:val="18"/>
              </w:rPr>
              <w:t>61</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0</w:t>
            </w:r>
            <w:r w:rsidRPr="00DF5E95">
              <w:rPr>
                <w:rFonts w:ascii="Arial" w:eastAsia="宋体" w:hAnsi="Arial" w:cs="Arial"/>
                <w:color w:val="000000"/>
                <w:kern w:val="0"/>
                <w:sz w:val="18"/>
                <w:szCs w:val="18"/>
              </w:rPr>
              <w:t>）</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61</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已缴查补税额</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62</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企业所得</w:t>
            </w:r>
            <w:r w:rsidRPr="00DF5E95">
              <w:rPr>
                <w:rFonts w:ascii="Arial" w:eastAsia="宋体" w:hAnsi="Arial" w:cs="Arial"/>
                <w:color w:val="000000"/>
                <w:kern w:val="0"/>
                <w:sz w:val="18"/>
                <w:szCs w:val="18"/>
              </w:rPr>
              <w:lastRenderedPageBreak/>
              <w:t>税指标</w:t>
            </w: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lastRenderedPageBreak/>
              <w:t xml:space="preserve">　利润总额</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63</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应纳所得税额</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64</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减免所得税额</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65</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应纳税调整额</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66</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实际已预缴税额</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67</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其中：实际已缴纳上年应纳税额</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68</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汇算清缴实际补（退）税额</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69</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期末欠税余额（</w:t>
            </w:r>
            <w:r w:rsidRPr="00DF5E95">
              <w:rPr>
                <w:rFonts w:ascii="Arial" w:eastAsia="宋体" w:hAnsi="Arial" w:cs="Arial"/>
                <w:color w:val="000000"/>
                <w:kern w:val="0"/>
                <w:sz w:val="18"/>
                <w:szCs w:val="18"/>
              </w:rPr>
              <w:t>70</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0</w:t>
            </w:r>
            <w:r w:rsidRPr="00DF5E95">
              <w:rPr>
                <w:rFonts w:ascii="Arial" w:eastAsia="宋体" w:hAnsi="Arial" w:cs="Arial"/>
                <w:color w:val="000000"/>
                <w:kern w:val="0"/>
                <w:sz w:val="18"/>
                <w:szCs w:val="18"/>
              </w:rPr>
              <w:t>）</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70</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已缴查补税额</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71</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进出口税收</w:t>
            </w: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已缴进口环节增值税</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72</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已缴进口环节消费税</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73</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已缴关税</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74</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实际收到的出口货物退税额</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75</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其他税收</w:t>
            </w: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应纳城市维护建设税</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76</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已缴城市维护建设税</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77</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应纳资源税</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78</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已缴资源税</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79</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应纳土地增值税</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80</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已缴土地增值税</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81</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应纳房产税（城市房地产税）</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82</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已缴房产税（城市房地产税）</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83</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应纳车船税</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84</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已缴车船税</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85</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应纳城镇土地使用税</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86</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已缴城镇土地使用税</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87</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已缴个人所得税（个人独资合伙企业）</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88</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已缴车辆购置税</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89</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已缴印花税（不含证券交易印花税）</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90</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已缴契税</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91</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已缴耕地占用税</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92</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已缴烟叶税</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93</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已缴其他税收（含滞纳金及罚款收入）</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94</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代扣</w:t>
            </w:r>
            <w:r w:rsidRPr="00DF5E95">
              <w:rPr>
                <w:rFonts w:ascii="Arial" w:eastAsia="宋体" w:hAnsi="Arial" w:cs="Arial"/>
                <w:color w:val="000000"/>
                <w:kern w:val="0"/>
                <w:sz w:val="18"/>
                <w:szCs w:val="18"/>
              </w:rPr>
              <w:lastRenderedPageBreak/>
              <w:t>代缴税收</w:t>
            </w: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lastRenderedPageBreak/>
              <w:t xml:space="preserve">　代扣代缴增值税</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95</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代扣代缴消费税</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96</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代扣代缴营业税</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97</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代扣代缴（预提）所得税</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98</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代扣代缴证券交易印花税</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99</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代扣代缴利息所得税额</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100</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代扣代缴个人所得税额（不含利息所得税）</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101</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代扣代缴其他税收</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102</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各项收费</w:t>
            </w: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已缴教育费附加</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103</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已缴文化事业建设费</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104</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已缴社保基金</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105</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已缴其他行政事业性收费</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106</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已缴其他收费</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107</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其他指标</w:t>
            </w: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工业总产值</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108</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企业增加值</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109</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电力消费量（万千瓦时）</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110</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煤炭消费量（吨）</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111</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油消费量（吨）</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112</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水资源消费量（吨）</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113</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5280" w:type="dxa"/>
            <w:gridSpan w:val="2"/>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备用字段</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114</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bl>
    <w:p w:rsidR="00DF5E95" w:rsidRPr="00DF5E95" w:rsidRDefault="00DF5E95" w:rsidP="00DF5E95">
      <w:pPr>
        <w:widowControl/>
        <w:wordWrap w:val="0"/>
        <w:spacing w:after="240" w:line="288" w:lineRule="auto"/>
        <w:jc w:val="left"/>
        <w:rPr>
          <w:rFonts w:ascii="Arial" w:eastAsia="宋体" w:hAnsi="Arial" w:cs="Arial"/>
          <w:color w:val="000000"/>
          <w:kern w:val="0"/>
          <w:szCs w:val="21"/>
        </w:rPr>
      </w:pPr>
    </w:p>
    <w:tbl>
      <w:tblPr>
        <w:tblW w:w="13770" w:type="dxa"/>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576"/>
        <w:gridCol w:w="419"/>
        <w:gridCol w:w="614"/>
        <w:gridCol w:w="629"/>
        <w:gridCol w:w="509"/>
        <w:gridCol w:w="464"/>
        <w:gridCol w:w="644"/>
        <w:gridCol w:w="719"/>
        <w:gridCol w:w="674"/>
        <w:gridCol w:w="734"/>
        <w:gridCol w:w="794"/>
        <w:gridCol w:w="779"/>
        <w:gridCol w:w="569"/>
        <w:gridCol w:w="644"/>
        <w:gridCol w:w="569"/>
        <w:gridCol w:w="509"/>
        <w:gridCol w:w="734"/>
        <w:gridCol w:w="674"/>
        <w:gridCol w:w="674"/>
        <w:gridCol w:w="629"/>
        <w:gridCol w:w="614"/>
        <w:gridCol w:w="674"/>
        <w:gridCol w:w="479"/>
        <w:gridCol w:w="486"/>
      </w:tblGrid>
      <w:tr w:rsidR="00DF5E95" w:rsidRPr="00DF5E95" w:rsidTr="00DF5E95">
        <w:trPr>
          <w:tblCellSpacing w:w="7" w:type="dxa"/>
        </w:trPr>
        <w:tc>
          <w:tcPr>
            <w:tcW w:w="13770" w:type="dxa"/>
            <w:gridSpan w:val="24"/>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2009</w:t>
            </w:r>
            <w:r w:rsidRPr="00DF5E95">
              <w:rPr>
                <w:rFonts w:ascii="Arial" w:eastAsia="宋体" w:hAnsi="Arial" w:cs="Arial"/>
                <w:color w:val="000000"/>
                <w:kern w:val="0"/>
                <w:sz w:val="18"/>
                <w:szCs w:val="18"/>
              </w:rPr>
              <w:t>年　月独立纳税重点税源工业企业主要产品与税收信息（月报）表</w:t>
            </w:r>
          </w:p>
        </w:tc>
      </w:tr>
      <w:tr w:rsidR="00DF5E95" w:rsidRPr="00DF5E95" w:rsidTr="00DF5E95">
        <w:trPr>
          <w:tblCellSpacing w:w="7" w:type="dxa"/>
        </w:trPr>
        <w:tc>
          <w:tcPr>
            <w:tcW w:w="52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75"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85"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20"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530" w:type="dxa"/>
            <w:gridSpan w:val="12"/>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（工业产品月报表）</w:t>
            </w:r>
          </w:p>
        </w:tc>
        <w:tc>
          <w:tcPr>
            <w:tcW w:w="630"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85"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1500" w:type="dxa"/>
            <w:gridSpan w:val="3"/>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重点税源</w:t>
            </w:r>
            <w:r w:rsidRPr="00DF5E95">
              <w:rPr>
                <w:rFonts w:ascii="Arial" w:eastAsia="宋体" w:hAnsi="Arial" w:cs="Arial"/>
                <w:color w:val="000000"/>
                <w:kern w:val="0"/>
                <w:sz w:val="18"/>
                <w:szCs w:val="18"/>
              </w:rPr>
              <w:t>B2</w:t>
            </w:r>
            <w:r w:rsidRPr="00DF5E95">
              <w:rPr>
                <w:rFonts w:ascii="Arial" w:eastAsia="宋体" w:hAnsi="Arial" w:cs="Arial"/>
                <w:color w:val="000000"/>
                <w:kern w:val="0"/>
                <w:sz w:val="18"/>
                <w:szCs w:val="18"/>
              </w:rPr>
              <w:t>表</w:t>
            </w:r>
          </w:p>
        </w:tc>
      </w:tr>
      <w:tr w:rsidR="00DF5E95" w:rsidRPr="00DF5E95" w:rsidTr="00DF5E95">
        <w:trPr>
          <w:tblCellSpacing w:w="7" w:type="dxa"/>
        </w:trPr>
        <w:tc>
          <w:tcPr>
            <w:tcW w:w="900" w:type="dxa"/>
            <w:gridSpan w:val="2"/>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企业名称：</w:t>
            </w:r>
          </w:p>
        </w:tc>
        <w:tc>
          <w:tcPr>
            <w:tcW w:w="57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8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20"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360" w:type="dxa"/>
            <w:gridSpan w:val="5"/>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企业主代码：</w:t>
            </w:r>
          </w:p>
        </w:tc>
        <w:tc>
          <w:tcPr>
            <w:tcW w:w="73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25"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00"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25"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90"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30"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30"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85"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30"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870" w:type="dxa"/>
            <w:gridSpan w:val="2"/>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单位：万元</w:t>
            </w:r>
          </w:p>
        </w:tc>
      </w:tr>
      <w:tr w:rsidR="00DF5E95" w:rsidRPr="00DF5E95" w:rsidTr="00DF5E95">
        <w:trPr>
          <w:tblCellSpacing w:w="7" w:type="dxa"/>
        </w:trPr>
        <w:tc>
          <w:tcPr>
            <w:tcW w:w="525" w:type="dxa"/>
            <w:vMerge w:val="restart"/>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产品名称（代码）</w:t>
            </w:r>
          </w:p>
        </w:tc>
        <w:tc>
          <w:tcPr>
            <w:tcW w:w="375" w:type="dxa"/>
            <w:vMerge w:val="restart"/>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计量单位</w:t>
            </w:r>
          </w:p>
        </w:tc>
        <w:tc>
          <w:tcPr>
            <w:tcW w:w="12855" w:type="dxa"/>
            <w:gridSpan w:val="22"/>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本月</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1155" w:type="dxa"/>
            <w:gridSpan w:val="2"/>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期初产品库存量</w:t>
            </w:r>
          </w:p>
        </w:tc>
        <w:tc>
          <w:tcPr>
            <w:tcW w:w="885" w:type="dxa"/>
            <w:gridSpan w:val="2"/>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产品产量</w:t>
            </w:r>
          </w:p>
        </w:tc>
        <w:tc>
          <w:tcPr>
            <w:tcW w:w="1275" w:type="dxa"/>
            <w:gridSpan w:val="2"/>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产品销量</w:t>
            </w:r>
          </w:p>
        </w:tc>
        <w:tc>
          <w:tcPr>
            <w:tcW w:w="1335" w:type="dxa"/>
            <w:gridSpan w:val="2"/>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产品销售价格</w:t>
            </w:r>
          </w:p>
        </w:tc>
        <w:tc>
          <w:tcPr>
            <w:tcW w:w="1485" w:type="dxa"/>
            <w:gridSpan w:val="2"/>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其中：出口产品销量</w:t>
            </w:r>
          </w:p>
        </w:tc>
        <w:tc>
          <w:tcPr>
            <w:tcW w:w="1125" w:type="dxa"/>
            <w:gridSpan w:val="2"/>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销售收入</w:t>
            </w:r>
          </w:p>
        </w:tc>
        <w:tc>
          <w:tcPr>
            <w:tcW w:w="1005" w:type="dxa"/>
            <w:gridSpan w:val="2"/>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产品销售利润</w:t>
            </w:r>
          </w:p>
        </w:tc>
        <w:tc>
          <w:tcPr>
            <w:tcW w:w="1320" w:type="dxa"/>
            <w:gridSpan w:val="2"/>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计征消费税销售额</w:t>
            </w:r>
          </w:p>
        </w:tc>
        <w:tc>
          <w:tcPr>
            <w:tcW w:w="2430" w:type="dxa"/>
            <w:gridSpan w:val="4"/>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应纳消费税额</w:t>
            </w:r>
          </w:p>
        </w:tc>
        <w:tc>
          <w:tcPr>
            <w:tcW w:w="870" w:type="dxa"/>
            <w:gridSpan w:val="2"/>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应纳资源税</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本年</w:t>
            </w:r>
          </w:p>
        </w:tc>
        <w:tc>
          <w:tcPr>
            <w:tcW w:w="58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上年</w:t>
            </w:r>
          </w:p>
        </w:tc>
        <w:tc>
          <w:tcPr>
            <w:tcW w:w="46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本年</w:t>
            </w:r>
          </w:p>
        </w:tc>
        <w:tc>
          <w:tcPr>
            <w:tcW w:w="42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上年</w:t>
            </w:r>
          </w:p>
        </w:tc>
        <w:tc>
          <w:tcPr>
            <w:tcW w:w="60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本年</w:t>
            </w:r>
          </w:p>
        </w:tc>
        <w:tc>
          <w:tcPr>
            <w:tcW w:w="67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上年</w:t>
            </w:r>
          </w:p>
        </w:tc>
        <w:tc>
          <w:tcPr>
            <w:tcW w:w="63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本年</w:t>
            </w:r>
          </w:p>
        </w:tc>
        <w:tc>
          <w:tcPr>
            <w:tcW w:w="69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上年</w:t>
            </w:r>
          </w:p>
        </w:tc>
        <w:tc>
          <w:tcPr>
            <w:tcW w:w="75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本年</w:t>
            </w:r>
          </w:p>
        </w:tc>
        <w:tc>
          <w:tcPr>
            <w:tcW w:w="73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上年</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本年</w:t>
            </w:r>
          </w:p>
        </w:tc>
        <w:tc>
          <w:tcPr>
            <w:tcW w:w="60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上年</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本年</w:t>
            </w:r>
          </w:p>
        </w:tc>
        <w:tc>
          <w:tcPr>
            <w:tcW w:w="46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上年</w:t>
            </w:r>
          </w:p>
        </w:tc>
        <w:tc>
          <w:tcPr>
            <w:tcW w:w="69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本年</w:t>
            </w:r>
          </w:p>
        </w:tc>
        <w:tc>
          <w:tcPr>
            <w:tcW w:w="63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上年</w:t>
            </w:r>
          </w:p>
        </w:tc>
        <w:tc>
          <w:tcPr>
            <w:tcW w:w="63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从价计征税额　　（本年）</w:t>
            </w:r>
          </w:p>
        </w:tc>
        <w:tc>
          <w:tcPr>
            <w:tcW w:w="58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从价计征税额　（上年）</w:t>
            </w:r>
          </w:p>
        </w:tc>
        <w:tc>
          <w:tcPr>
            <w:tcW w:w="57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从量计征税额　（本年）</w:t>
            </w:r>
          </w:p>
        </w:tc>
        <w:tc>
          <w:tcPr>
            <w:tcW w:w="63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从量计征税额　（上年）</w:t>
            </w:r>
          </w:p>
        </w:tc>
        <w:tc>
          <w:tcPr>
            <w:tcW w:w="43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本年</w:t>
            </w:r>
          </w:p>
        </w:tc>
        <w:tc>
          <w:tcPr>
            <w:tcW w:w="43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上年</w:t>
            </w:r>
          </w:p>
        </w:tc>
      </w:tr>
      <w:tr w:rsidR="00DF5E95" w:rsidRPr="00DF5E95" w:rsidTr="00DF5E95">
        <w:trPr>
          <w:tblCellSpacing w:w="7" w:type="dxa"/>
        </w:trPr>
        <w:tc>
          <w:tcPr>
            <w:tcW w:w="52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w:t>
            </w:r>
          </w:p>
        </w:tc>
        <w:tc>
          <w:tcPr>
            <w:tcW w:w="37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w:t>
            </w:r>
          </w:p>
        </w:tc>
        <w:tc>
          <w:tcPr>
            <w:tcW w:w="57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3</w:t>
            </w:r>
          </w:p>
        </w:tc>
        <w:tc>
          <w:tcPr>
            <w:tcW w:w="58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4</w:t>
            </w:r>
          </w:p>
        </w:tc>
        <w:tc>
          <w:tcPr>
            <w:tcW w:w="46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5</w:t>
            </w:r>
          </w:p>
        </w:tc>
        <w:tc>
          <w:tcPr>
            <w:tcW w:w="42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6</w:t>
            </w:r>
          </w:p>
        </w:tc>
        <w:tc>
          <w:tcPr>
            <w:tcW w:w="60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7</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lastRenderedPageBreak/>
              <w:t>3</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5</w:t>
            </w:r>
          </w:p>
        </w:tc>
        <w:tc>
          <w:tcPr>
            <w:tcW w:w="67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lastRenderedPageBreak/>
              <w:t>8</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4</w:t>
            </w:r>
            <w:r w:rsidRPr="00DF5E95">
              <w:rPr>
                <w:rFonts w:ascii="Arial" w:eastAsia="宋体" w:hAnsi="Arial" w:cs="Arial"/>
                <w:color w:val="000000"/>
                <w:kern w:val="0"/>
                <w:sz w:val="18"/>
                <w:szCs w:val="18"/>
              </w:rPr>
              <w:lastRenderedPageBreak/>
              <w:t>＋</w:t>
            </w:r>
            <w:r w:rsidRPr="00DF5E95">
              <w:rPr>
                <w:rFonts w:ascii="Arial" w:eastAsia="宋体" w:hAnsi="Arial" w:cs="Arial"/>
                <w:color w:val="000000"/>
                <w:kern w:val="0"/>
                <w:sz w:val="18"/>
                <w:szCs w:val="18"/>
              </w:rPr>
              <w:t>6</w:t>
            </w:r>
          </w:p>
        </w:tc>
        <w:tc>
          <w:tcPr>
            <w:tcW w:w="63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lastRenderedPageBreak/>
              <w:t>9</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lastRenderedPageBreak/>
              <w:t>13/7</w:t>
            </w:r>
          </w:p>
        </w:tc>
        <w:tc>
          <w:tcPr>
            <w:tcW w:w="69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lastRenderedPageBreak/>
              <w:t>10</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lastRenderedPageBreak/>
              <w:t>14/8</w:t>
            </w:r>
          </w:p>
        </w:tc>
        <w:tc>
          <w:tcPr>
            <w:tcW w:w="75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lastRenderedPageBreak/>
              <w:t>11</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lastRenderedPageBreak/>
              <w:t>7</w:t>
            </w:r>
          </w:p>
        </w:tc>
        <w:tc>
          <w:tcPr>
            <w:tcW w:w="73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lastRenderedPageBreak/>
              <w:t>12</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lastRenderedPageBreak/>
              <w:t>8</w:t>
            </w:r>
          </w:p>
        </w:tc>
        <w:tc>
          <w:tcPr>
            <w:tcW w:w="52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lastRenderedPageBreak/>
              <w:t>13</w:t>
            </w:r>
          </w:p>
        </w:tc>
        <w:tc>
          <w:tcPr>
            <w:tcW w:w="60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14</w:t>
            </w:r>
          </w:p>
        </w:tc>
        <w:tc>
          <w:tcPr>
            <w:tcW w:w="52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15</w:t>
            </w:r>
          </w:p>
        </w:tc>
        <w:tc>
          <w:tcPr>
            <w:tcW w:w="46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16</w:t>
            </w:r>
          </w:p>
        </w:tc>
        <w:tc>
          <w:tcPr>
            <w:tcW w:w="69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17</w:t>
            </w:r>
          </w:p>
        </w:tc>
        <w:tc>
          <w:tcPr>
            <w:tcW w:w="63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18</w:t>
            </w:r>
          </w:p>
        </w:tc>
        <w:tc>
          <w:tcPr>
            <w:tcW w:w="63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19</w:t>
            </w:r>
          </w:p>
        </w:tc>
        <w:tc>
          <w:tcPr>
            <w:tcW w:w="58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20</w:t>
            </w:r>
          </w:p>
        </w:tc>
        <w:tc>
          <w:tcPr>
            <w:tcW w:w="57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21</w:t>
            </w:r>
          </w:p>
        </w:tc>
        <w:tc>
          <w:tcPr>
            <w:tcW w:w="63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22</w:t>
            </w:r>
          </w:p>
        </w:tc>
        <w:tc>
          <w:tcPr>
            <w:tcW w:w="43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23</w:t>
            </w:r>
          </w:p>
        </w:tc>
        <w:tc>
          <w:tcPr>
            <w:tcW w:w="43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24</w:t>
            </w:r>
          </w:p>
        </w:tc>
      </w:tr>
      <w:tr w:rsidR="00DF5E95" w:rsidRPr="00DF5E95" w:rsidTr="00DF5E95">
        <w:trPr>
          <w:tblCellSpacing w:w="7" w:type="dxa"/>
        </w:trPr>
        <w:tc>
          <w:tcPr>
            <w:tcW w:w="52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lastRenderedPageBreak/>
              <w:t xml:space="preserve">　</w:t>
            </w:r>
          </w:p>
        </w:tc>
        <w:tc>
          <w:tcPr>
            <w:tcW w:w="37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7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8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2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0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7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3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9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5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3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2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0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2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9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3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3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8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7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3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3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3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52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7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7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8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2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0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7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3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9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5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3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2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0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2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9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3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3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8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7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3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3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3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52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7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7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8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2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0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7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3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9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5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3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2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0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2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9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3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3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8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7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3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3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3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52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7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7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8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2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0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7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3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9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5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3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2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0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2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9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3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3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8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7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3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3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3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525" w:type="dxa"/>
            <w:vMerge w:val="restart"/>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产品名称（代码）</w:t>
            </w:r>
          </w:p>
        </w:tc>
        <w:tc>
          <w:tcPr>
            <w:tcW w:w="375" w:type="dxa"/>
            <w:vMerge w:val="restart"/>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计量单位</w:t>
            </w:r>
          </w:p>
        </w:tc>
        <w:tc>
          <w:tcPr>
            <w:tcW w:w="12855" w:type="dxa"/>
            <w:gridSpan w:val="22"/>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累计</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1155" w:type="dxa"/>
            <w:gridSpan w:val="2"/>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期初产品库存量</w:t>
            </w:r>
          </w:p>
        </w:tc>
        <w:tc>
          <w:tcPr>
            <w:tcW w:w="885" w:type="dxa"/>
            <w:gridSpan w:val="2"/>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产品产量</w:t>
            </w:r>
          </w:p>
        </w:tc>
        <w:tc>
          <w:tcPr>
            <w:tcW w:w="1275" w:type="dxa"/>
            <w:gridSpan w:val="2"/>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产品销量</w:t>
            </w:r>
          </w:p>
        </w:tc>
        <w:tc>
          <w:tcPr>
            <w:tcW w:w="1335" w:type="dxa"/>
            <w:gridSpan w:val="2"/>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产品销售价格</w:t>
            </w:r>
          </w:p>
        </w:tc>
        <w:tc>
          <w:tcPr>
            <w:tcW w:w="1485" w:type="dxa"/>
            <w:gridSpan w:val="2"/>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其中：出口产品销量</w:t>
            </w:r>
          </w:p>
        </w:tc>
        <w:tc>
          <w:tcPr>
            <w:tcW w:w="1125" w:type="dxa"/>
            <w:gridSpan w:val="2"/>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销售收入</w:t>
            </w:r>
          </w:p>
        </w:tc>
        <w:tc>
          <w:tcPr>
            <w:tcW w:w="1005" w:type="dxa"/>
            <w:gridSpan w:val="2"/>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产品销售利润</w:t>
            </w:r>
          </w:p>
        </w:tc>
        <w:tc>
          <w:tcPr>
            <w:tcW w:w="1320" w:type="dxa"/>
            <w:gridSpan w:val="2"/>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计征消费税销售额</w:t>
            </w:r>
          </w:p>
        </w:tc>
        <w:tc>
          <w:tcPr>
            <w:tcW w:w="2430" w:type="dxa"/>
            <w:gridSpan w:val="4"/>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应纳消费税额</w:t>
            </w:r>
          </w:p>
        </w:tc>
        <w:tc>
          <w:tcPr>
            <w:tcW w:w="870" w:type="dxa"/>
            <w:gridSpan w:val="2"/>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应纳资源税</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本年</w:t>
            </w:r>
          </w:p>
        </w:tc>
        <w:tc>
          <w:tcPr>
            <w:tcW w:w="58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上年</w:t>
            </w:r>
          </w:p>
        </w:tc>
        <w:tc>
          <w:tcPr>
            <w:tcW w:w="46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本年</w:t>
            </w:r>
          </w:p>
        </w:tc>
        <w:tc>
          <w:tcPr>
            <w:tcW w:w="42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上年</w:t>
            </w:r>
          </w:p>
        </w:tc>
        <w:tc>
          <w:tcPr>
            <w:tcW w:w="60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本年</w:t>
            </w:r>
          </w:p>
        </w:tc>
        <w:tc>
          <w:tcPr>
            <w:tcW w:w="67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上年</w:t>
            </w:r>
          </w:p>
        </w:tc>
        <w:tc>
          <w:tcPr>
            <w:tcW w:w="63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本年</w:t>
            </w:r>
          </w:p>
        </w:tc>
        <w:tc>
          <w:tcPr>
            <w:tcW w:w="69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上年</w:t>
            </w:r>
          </w:p>
        </w:tc>
        <w:tc>
          <w:tcPr>
            <w:tcW w:w="75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本年</w:t>
            </w:r>
          </w:p>
        </w:tc>
        <w:tc>
          <w:tcPr>
            <w:tcW w:w="73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上年</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本年</w:t>
            </w:r>
          </w:p>
        </w:tc>
        <w:tc>
          <w:tcPr>
            <w:tcW w:w="60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上年</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本年</w:t>
            </w:r>
          </w:p>
        </w:tc>
        <w:tc>
          <w:tcPr>
            <w:tcW w:w="46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上年</w:t>
            </w:r>
          </w:p>
        </w:tc>
        <w:tc>
          <w:tcPr>
            <w:tcW w:w="69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本年</w:t>
            </w:r>
          </w:p>
        </w:tc>
        <w:tc>
          <w:tcPr>
            <w:tcW w:w="63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上年</w:t>
            </w:r>
          </w:p>
        </w:tc>
        <w:tc>
          <w:tcPr>
            <w:tcW w:w="63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从价计征税额　　（本年）</w:t>
            </w:r>
          </w:p>
        </w:tc>
        <w:tc>
          <w:tcPr>
            <w:tcW w:w="58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从价计征税额　（上年）</w:t>
            </w:r>
          </w:p>
        </w:tc>
        <w:tc>
          <w:tcPr>
            <w:tcW w:w="57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从量计征税额　（本年）</w:t>
            </w:r>
          </w:p>
        </w:tc>
        <w:tc>
          <w:tcPr>
            <w:tcW w:w="63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从量计征税额　（上年）</w:t>
            </w:r>
          </w:p>
        </w:tc>
        <w:tc>
          <w:tcPr>
            <w:tcW w:w="43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本年</w:t>
            </w:r>
          </w:p>
        </w:tc>
        <w:tc>
          <w:tcPr>
            <w:tcW w:w="43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上年</w:t>
            </w:r>
          </w:p>
        </w:tc>
      </w:tr>
      <w:tr w:rsidR="00DF5E95" w:rsidRPr="00DF5E95" w:rsidTr="00DF5E95">
        <w:trPr>
          <w:tblCellSpacing w:w="7" w:type="dxa"/>
        </w:trPr>
        <w:tc>
          <w:tcPr>
            <w:tcW w:w="52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w:t>
            </w:r>
          </w:p>
        </w:tc>
        <w:tc>
          <w:tcPr>
            <w:tcW w:w="37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w:t>
            </w:r>
          </w:p>
        </w:tc>
        <w:tc>
          <w:tcPr>
            <w:tcW w:w="57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3</w:t>
            </w:r>
          </w:p>
        </w:tc>
        <w:tc>
          <w:tcPr>
            <w:tcW w:w="58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4</w:t>
            </w:r>
          </w:p>
        </w:tc>
        <w:tc>
          <w:tcPr>
            <w:tcW w:w="46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5</w:t>
            </w:r>
          </w:p>
        </w:tc>
        <w:tc>
          <w:tcPr>
            <w:tcW w:w="42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6</w:t>
            </w:r>
          </w:p>
        </w:tc>
        <w:tc>
          <w:tcPr>
            <w:tcW w:w="60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7</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3</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5</w:t>
            </w:r>
          </w:p>
        </w:tc>
        <w:tc>
          <w:tcPr>
            <w:tcW w:w="67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8</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4</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6</w:t>
            </w:r>
          </w:p>
        </w:tc>
        <w:tc>
          <w:tcPr>
            <w:tcW w:w="63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9</w:t>
            </w:r>
          </w:p>
        </w:tc>
        <w:tc>
          <w:tcPr>
            <w:tcW w:w="69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10</w:t>
            </w:r>
          </w:p>
        </w:tc>
        <w:tc>
          <w:tcPr>
            <w:tcW w:w="75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11</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7</w:t>
            </w:r>
          </w:p>
        </w:tc>
        <w:tc>
          <w:tcPr>
            <w:tcW w:w="73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12</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8</w:t>
            </w:r>
          </w:p>
        </w:tc>
        <w:tc>
          <w:tcPr>
            <w:tcW w:w="52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13</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7*9</w:t>
            </w:r>
          </w:p>
        </w:tc>
        <w:tc>
          <w:tcPr>
            <w:tcW w:w="60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14</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8*10</w:t>
            </w:r>
          </w:p>
        </w:tc>
        <w:tc>
          <w:tcPr>
            <w:tcW w:w="52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15</w:t>
            </w:r>
          </w:p>
        </w:tc>
        <w:tc>
          <w:tcPr>
            <w:tcW w:w="46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16</w:t>
            </w:r>
          </w:p>
        </w:tc>
        <w:tc>
          <w:tcPr>
            <w:tcW w:w="69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17</w:t>
            </w:r>
          </w:p>
        </w:tc>
        <w:tc>
          <w:tcPr>
            <w:tcW w:w="63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18</w:t>
            </w:r>
          </w:p>
        </w:tc>
        <w:tc>
          <w:tcPr>
            <w:tcW w:w="63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19</w:t>
            </w:r>
          </w:p>
        </w:tc>
        <w:tc>
          <w:tcPr>
            <w:tcW w:w="58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20</w:t>
            </w:r>
          </w:p>
        </w:tc>
        <w:tc>
          <w:tcPr>
            <w:tcW w:w="57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21</w:t>
            </w:r>
          </w:p>
        </w:tc>
        <w:tc>
          <w:tcPr>
            <w:tcW w:w="63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22</w:t>
            </w:r>
          </w:p>
        </w:tc>
        <w:tc>
          <w:tcPr>
            <w:tcW w:w="43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23</w:t>
            </w:r>
          </w:p>
        </w:tc>
        <w:tc>
          <w:tcPr>
            <w:tcW w:w="43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24</w:t>
            </w:r>
          </w:p>
        </w:tc>
      </w:tr>
      <w:tr w:rsidR="00DF5E95" w:rsidRPr="00DF5E95" w:rsidTr="00DF5E95">
        <w:trPr>
          <w:tblCellSpacing w:w="7" w:type="dxa"/>
        </w:trPr>
        <w:tc>
          <w:tcPr>
            <w:tcW w:w="52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7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7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8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2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0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7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3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9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5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3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2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0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2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9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3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3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8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7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3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3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3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52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7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7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8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2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0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7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3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9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5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3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2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0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2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9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3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3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8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7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3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3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3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52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7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7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8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2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0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7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3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9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5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3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2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0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2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9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3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3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8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7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3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3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3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bl>
    <w:p w:rsidR="00DF5E95" w:rsidRPr="00DF5E95" w:rsidRDefault="00DF5E95" w:rsidP="00DF5E95">
      <w:pPr>
        <w:widowControl/>
        <w:wordWrap w:val="0"/>
        <w:spacing w:after="240" w:line="288" w:lineRule="auto"/>
        <w:jc w:val="left"/>
        <w:rPr>
          <w:rFonts w:ascii="Arial" w:eastAsia="宋体" w:hAnsi="Arial" w:cs="Arial"/>
          <w:color w:val="000000"/>
          <w:kern w:val="0"/>
          <w:szCs w:val="21"/>
        </w:rPr>
      </w:pPr>
    </w:p>
    <w:tbl>
      <w:tblPr>
        <w:tblW w:w="13320" w:type="dxa"/>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951"/>
        <w:gridCol w:w="689"/>
        <w:gridCol w:w="659"/>
        <w:gridCol w:w="749"/>
        <w:gridCol w:w="3449"/>
        <w:gridCol w:w="764"/>
        <w:gridCol w:w="704"/>
        <w:gridCol w:w="1064"/>
        <w:gridCol w:w="749"/>
        <w:gridCol w:w="1011"/>
      </w:tblGrid>
      <w:tr w:rsidR="00DF5E95" w:rsidRPr="00DF5E95" w:rsidTr="00DF5E95">
        <w:trPr>
          <w:tblCellSpacing w:w="7" w:type="dxa"/>
        </w:trPr>
        <w:tc>
          <w:tcPr>
            <w:tcW w:w="13320" w:type="dxa"/>
            <w:gridSpan w:val="10"/>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2009</w:t>
            </w:r>
            <w:r w:rsidRPr="00DF5E95">
              <w:rPr>
                <w:rFonts w:ascii="Arial" w:eastAsia="宋体" w:hAnsi="Arial" w:cs="Arial"/>
                <w:color w:val="000000"/>
                <w:kern w:val="0"/>
                <w:sz w:val="18"/>
                <w:szCs w:val="18"/>
              </w:rPr>
              <w:t>年　季度独立纳税重点税源企业财务信息（季报）表</w:t>
            </w:r>
          </w:p>
        </w:tc>
      </w:tr>
      <w:tr w:rsidR="00DF5E95" w:rsidRPr="00DF5E95" w:rsidTr="00DF5E95">
        <w:trPr>
          <w:tblCellSpacing w:w="7" w:type="dxa"/>
        </w:trPr>
        <w:tc>
          <w:tcPr>
            <w:tcW w:w="390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9420" w:type="dxa"/>
            <w:gridSpan w:val="9"/>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（财务季报表）　　　　　　　　　　　　　　　　　　　　　　　　　　　　　　　　　</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重点税源</w:t>
            </w:r>
            <w:r w:rsidRPr="00DF5E95">
              <w:rPr>
                <w:rFonts w:ascii="Arial" w:eastAsia="宋体" w:hAnsi="Arial" w:cs="Arial"/>
                <w:color w:val="000000"/>
                <w:kern w:val="0"/>
                <w:sz w:val="18"/>
                <w:szCs w:val="18"/>
              </w:rPr>
              <w:t>B3</w:t>
            </w:r>
            <w:r w:rsidRPr="00DF5E95">
              <w:rPr>
                <w:rFonts w:ascii="Arial" w:eastAsia="宋体" w:hAnsi="Arial" w:cs="Arial"/>
                <w:color w:val="000000"/>
                <w:kern w:val="0"/>
                <w:sz w:val="18"/>
                <w:szCs w:val="18"/>
              </w:rPr>
              <w:t>表</w:t>
            </w:r>
          </w:p>
        </w:tc>
      </w:tr>
      <w:tr w:rsidR="00DF5E95" w:rsidRPr="00DF5E95" w:rsidTr="00DF5E95">
        <w:trPr>
          <w:tblCellSpacing w:w="7" w:type="dxa"/>
        </w:trPr>
        <w:tc>
          <w:tcPr>
            <w:tcW w:w="390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单位名称：</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单位代码：</w:t>
            </w:r>
          </w:p>
        </w:tc>
        <w:tc>
          <w:tcPr>
            <w:tcW w:w="8160" w:type="dxa"/>
            <w:gridSpan w:val="7"/>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单位：万元</w:t>
            </w:r>
          </w:p>
        </w:tc>
      </w:tr>
      <w:tr w:rsidR="00DF5E95" w:rsidRPr="00DF5E95" w:rsidTr="00DF5E95">
        <w:trPr>
          <w:tblCellSpacing w:w="7" w:type="dxa"/>
        </w:trPr>
        <w:tc>
          <w:tcPr>
            <w:tcW w:w="3900" w:type="dxa"/>
            <w:vMerge w:val="restart"/>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项目</w:t>
            </w:r>
          </w:p>
        </w:tc>
        <w:tc>
          <w:tcPr>
            <w:tcW w:w="64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w:t>
            </w:r>
          </w:p>
        </w:tc>
        <w:tc>
          <w:tcPr>
            <w:tcW w:w="615" w:type="dxa"/>
            <w:vMerge w:val="restart"/>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2009</w:t>
            </w:r>
            <w:r w:rsidRPr="00DF5E95">
              <w:rPr>
                <w:rFonts w:ascii="Arial" w:eastAsia="宋体" w:hAnsi="Arial" w:cs="Arial"/>
                <w:color w:val="000000"/>
                <w:kern w:val="0"/>
                <w:sz w:val="18"/>
                <w:szCs w:val="18"/>
              </w:rPr>
              <w:t>年</w:t>
            </w:r>
            <w:r w:rsidRPr="00DF5E95">
              <w:rPr>
                <w:rFonts w:ascii="Arial" w:eastAsia="宋体" w:hAnsi="Arial" w:cs="Arial"/>
                <w:color w:val="000000"/>
                <w:kern w:val="0"/>
                <w:sz w:val="18"/>
                <w:szCs w:val="18"/>
              </w:rPr>
              <w:br/>
            </w:r>
            <w:r w:rsidRPr="00DF5E95">
              <w:rPr>
                <w:rFonts w:ascii="Arial" w:eastAsia="宋体" w:hAnsi="Arial" w:cs="Arial"/>
                <w:color w:val="000000"/>
                <w:kern w:val="0"/>
                <w:sz w:val="18"/>
                <w:szCs w:val="18"/>
              </w:rPr>
              <w:br/>
            </w:r>
            <w:r w:rsidRPr="00DF5E95">
              <w:rPr>
                <w:rFonts w:ascii="Arial" w:eastAsia="宋体" w:hAnsi="Arial" w:cs="Arial"/>
                <w:color w:val="000000"/>
                <w:kern w:val="0"/>
                <w:sz w:val="18"/>
                <w:szCs w:val="18"/>
              </w:rPr>
              <w:t xml:space="preserve">　　（累计）</w:t>
            </w:r>
          </w:p>
        </w:tc>
        <w:tc>
          <w:tcPr>
            <w:tcW w:w="705" w:type="dxa"/>
            <w:vMerge w:val="restart"/>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2008</w:t>
            </w:r>
            <w:r w:rsidRPr="00DF5E95">
              <w:rPr>
                <w:rFonts w:ascii="Arial" w:eastAsia="宋体" w:hAnsi="Arial" w:cs="Arial"/>
                <w:color w:val="000000"/>
                <w:kern w:val="0"/>
                <w:sz w:val="18"/>
                <w:szCs w:val="18"/>
              </w:rPr>
              <w:t>年</w:t>
            </w:r>
            <w:r w:rsidRPr="00DF5E95">
              <w:rPr>
                <w:rFonts w:ascii="Arial" w:eastAsia="宋体" w:hAnsi="Arial" w:cs="Arial"/>
                <w:color w:val="000000"/>
                <w:kern w:val="0"/>
                <w:sz w:val="18"/>
                <w:szCs w:val="18"/>
              </w:rPr>
              <w:br/>
            </w:r>
            <w:r w:rsidRPr="00DF5E95">
              <w:rPr>
                <w:rFonts w:ascii="Arial" w:eastAsia="宋体" w:hAnsi="Arial" w:cs="Arial"/>
                <w:color w:val="000000"/>
                <w:kern w:val="0"/>
                <w:sz w:val="18"/>
                <w:szCs w:val="18"/>
              </w:rPr>
              <w:br/>
            </w:r>
            <w:r w:rsidRPr="00DF5E95">
              <w:rPr>
                <w:rFonts w:ascii="Arial" w:eastAsia="宋体" w:hAnsi="Arial" w:cs="Arial"/>
                <w:color w:val="000000"/>
                <w:kern w:val="0"/>
                <w:sz w:val="18"/>
                <w:szCs w:val="18"/>
              </w:rPr>
              <w:t xml:space="preserve">　　（累计）</w:t>
            </w:r>
          </w:p>
        </w:tc>
        <w:tc>
          <w:tcPr>
            <w:tcW w:w="3405" w:type="dxa"/>
            <w:vMerge w:val="restart"/>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项目</w:t>
            </w:r>
          </w:p>
        </w:tc>
        <w:tc>
          <w:tcPr>
            <w:tcW w:w="72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w:t>
            </w:r>
          </w:p>
        </w:tc>
        <w:tc>
          <w:tcPr>
            <w:tcW w:w="1680" w:type="dxa"/>
            <w:gridSpan w:val="2"/>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2009</w:t>
            </w:r>
            <w:r w:rsidRPr="00DF5E95">
              <w:rPr>
                <w:rFonts w:ascii="Arial" w:eastAsia="宋体" w:hAnsi="Arial" w:cs="Arial"/>
                <w:color w:val="000000"/>
                <w:kern w:val="0"/>
                <w:sz w:val="18"/>
                <w:szCs w:val="18"/>
              </w:rPr>
              <w:t>年</w:t>
            </w:r>
          </w:p>
        </w:tc>
        <w:tc>
          <w:tcPr>
            <w:tcW w:w="1665" w:type="dxa"/>
            <w:gridSpan w:val="2"/>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2008</w:t>
            </w:r>
            <w:r w:rsidRPr="00DF5E95">
              <w:rPr>
                <w:rFonts w:ascii="Arial" w:eastAsia="宋体" w:hAnsi="Arial" w:cs="Arial"/>
                <w:color w:val="000000"/>
                <w:kern w:val="0"/>
                <w:sz w:val="18"/>
                <w:szCs w:val="18"/>
              </w:rPr>
              <w:t>年</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64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w:t>
            </w:r>
          </w:p>
        </w:tc>
        <w:tc>
          <w:tcPr>
            <w:tcW w:w="66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年初</w:t>
            </w:r>
          </w:p>
        </w:tc>
        <w:tc>
          <w:tcPr>
            <w:tcW w:w="102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期末</w:t>
            </w:r>
          </w:p>
        </w:tc>
        <w:tc>
          <w:tcPr>
            <w:tcW w:w="70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年初</w:t>
            </w:r>
          </w:p>
        </w:tc>
        <w:tc>
          <w:tcPr>
            <w:tcW w:w="96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期末</w:t>
            </w:r>
          </w:p>
        </w:tc>
      </w:tr>
      <w:tr w:rsidR="00DF5E95" w:rsidRPr="00DF5E95" w:rsidTr="00DF5E95">
        <w:trPr>
          <w:tblCellSpacing w:w="7" w:type="dxa"/>
        </w:trPr>
        <w:tc>
          <w:tcPr>
            <w:tcW w:w="390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一、主营业务收入（营业收入</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填写）</w:t>
            </w:r>
          </w:p>
        </w:tc>
        <w:tc>
          <w:tcPr>
            <w:tcW w:w="64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3</w:t>
            </w:r>
          </w:p>
        </w:tc>
        <w:tc>
          <w:tcPr>
            <w:tcW w:w="61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40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一、资产总计（</w:t>
            </w:r>
            <w:r w:rsidRPr="00DF5E95">
              <w:rPr>
                <w:rFonts w:ascii="Arial" w:eastAsia="宋体" w:hAnsi="Arial" w:cs="Arial"/>
                <w:color w:val="000000"/>
                <w:kern w:val="0"/>
                <w:sz w:val="18"/>
                <w:szCs w:val="18"/>
              </w:rPr>
              <w:t>3≥4</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9</w:t>
            </w:r>
            <w:r w:rsidRPr="00DF5E95">
              <w:rPr>
                <w:rFonts w:ascii="Arial" w:eastAsia="宋体" w:hAnsi="Arial" w:cs="Arial"/>
                <w:color w:val="000000"/>
                <w:kern w:val="0"/>
                <w:sz w:val="18"/>
                <w:szCs w:val="18"/>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3</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102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96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390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减：主营业务成本（营业成本</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填写）</w:t>
            </w:r>
          </w:p>
        </w:tc>
        <w:tc>
          <w:tcPr>
            <w:tcW w:w="64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4</w:t>
            </w:r>
          </w:p>
        </w:tc>
        <w:tc>
          <w:tcPr>
            <w:tcW w:w="61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40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其中：流动资产合计（</w:t>
            </w:r>
            <w:r w:rsidRPr="00DF5E95">
              <w:rPr>
                <w:rFonts w:ascii="Arial" w:eastAsia="宋体" w:hAnsi="Arial" w:cs="Arial"/>
                <w:color w:val="000000"/>
                <w:kern w:val="0"/>
                <w:sz w:val="18"/>
                <w:szCs w:val="18"/>
              </w:rPr>
              <w:t>4≥5</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6</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7</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8</w:t>
            </w:r>
            <w:r w:rsidRPr="00DF5E95">
              <w:rPr>
                <w:rFonts w:ascii="Arial" w:eastAsia="宋体" w:hAnsi="Arial" w:cs="Arial"/>
                <w:color w:val="000000"/>
                <w:kern w:val="0"/>
                <w:sz w:val="18"/>
                <w:szCs w:val="18"/>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4</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102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96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390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减：主营业务税金和附加（营业税金及附加</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填写）</w:t>
            </w:r>
          </w:p>
        </w:tc>
        <w:tc>
          <w:tcPr>
            <w:tcW w:w="64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5</w:t>
            </w:r>
          </w:p>
        </w:tc>
        <w:tc>
          <w:tcPr>
            <w:tcW w:w="61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40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其中：货币资金</w:t>
            </w:r>
          </w:p>
        </w:tc>
        <w:tc>
          <w:tcPr>
            <w:tcW w:w="72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5</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102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96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390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二、主营业务利润（</w:t>
            </w:r>
            <w:r w:rsidRPr="00DF5E95">
              <w:rPr>
                <w:rFonts w:ascii="Arial" w:eastAsia="宋体" w:hAnsi="Arial" w:cs="Arial"/>
                <w:color w:val="000000"/>
                <w:kern w:val="0"/>
                <w:sz w:val="18"/>
                <w:szCs w:val="18"/>
              </w:rPr>
              <w:t>6</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3-4-5</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不填）</w:t>
            </w:r>
          </w:p>
        </w:tc>
        <w:tc>
          <w:tcPr>
            <w:tcW w:w="64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6</w:t>
            </w:r>
          </w:p>
        </w:tc>
        <w:tc>
          <w:tcPr>
            <w:tcW w:w="61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40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应收账款</w:t>
            </w:r>
          </w:p>
        </w:tc>
        <w:tc>
          <w:tcPr>
            <w:tcW w:w="72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6</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102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96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390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加：其他业务利润（</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不填）</w:t>
            </w:r>
          </w:p>
        </w:tc>
        <w:tc>
          <w:tcPr>
            <w:tcW w:w="64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7</w:t>
            </w:r>
          </w:p>
        </w:tc>
        <w:tc>
          <w:tcPr>
            <w:tcW w:w="61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40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存　　货</w:t>
            </w:r>
          </w:p>
        </w:tc>
        <w:tc>
          <w:tcPr>
            <w:tcW w:w="72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7</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102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96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390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lastRenderedPageBreak/>
              <w:t xml:space="preserve">　</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减：营业费用（销售费用</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填写）</w:t>
            </w:r>
          </w:p>
        </w:tc>
        <w:tc>
          <w:tcPr>
            <w:tcW w:w="64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8</w:t>
            </w:r>
          </w:p>
        </w:tc>
        <w:tc>
          <w:tcPr>
            <w:tcW w:w="61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40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交易性金融资产（</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填写）</w:t>
            </w:r>
          </w:p>
        </w:tc>
        <w:tc>
          <w:tcPr>
            <w:tcW w:w="72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8</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102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96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390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减：管理费用</w:t>
            </w:r>
          </w:p>
        </w:tc>
        <w:tc>
          <w:tcPr>
            <w:tcW w:w="64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9</w:t>
            </w:r>
          </w:p>
        </w:tc>
        <w:tc>
          <w:tcPr>
            <w:tcW w:w="61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40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其中：固定资产合计（非流动资产合计</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填写）</w:t>
            </w:r>
          </w:p>
        </w:tc>
        <w:tc>
          <w:tcPr>
            <w:tcW w:w="72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9</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102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96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390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减：财务费用</w:t>
            </w:r>
          </w:p>
        </w:tc>
        <w:tc>
          <w:tcPr>
            <w:tcW w:w="64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10</w:t>
            </w:r>
          </w:p>
        </w:tc>
        <w:tc>
          <w:tcPr>
            <w:tcW w:w="61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40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固定资产净值（固定资产</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填写）</w:t>
            </w:r>
          </w:p>
        </w:tc>
        <w:tc>
          <w:tcPr>
            <w:tcW w:w="72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10</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102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96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390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三、营业利润</w:t>
            </w:r>
          </w:p>
        </w:tc>
        <w:tc>
          <w:tcPr>
            <w:tcW w:w="64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11</w:t>
            </w:r>
          </w:p>
        </w:tc>
        <w:tc>
          <w:tcPr>
            <w:tcW w:w="61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40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可供出售的金融资产（</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填写）</w:t>
            </w:r>
          </w:p>
        </w:tc>
        <w:tc>
          <w:tcPr>
            <w:tcW w:w="72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11</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102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96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390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加：投资收益</w:t>
            </w:r>
          </w:p>
        </w:tc>
        <w:tc>
          <w:tcPr>
            <w:tcW w:w="64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12</w:t>
            </w:r>
          </w:p>
        </w:tc>
        <w:tc>
          <w:tcPr>
            <w:tcW w:w="61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40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长期投资合计（长期股权投资</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填写）</w:t>
            </w:r>
          </w:p>
        </w:tc>
        <w:tc>
          <w:tcPr>
            <w:tcW w:w="72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12</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102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96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390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加：补贴收入（</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不填）</w:t>
            </w:r>
          </w:p>
        </w:tc>
        <w:tc>
          <w:tcPr>
            <w:tcW w:w="64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13</w:t>
            </w:r>
          </w:p>
        </w:tc>
        <w:tc>
          <w:tcPr>
            <w:tcW w:w="61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40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二、负债合计（</w:t>
            </w:r>
            <w:r w:rsidRPr="00DF5E95">
              <w:rPr>
                <w:rFonts w:ascii="Arial" w:eastAsia="宋体" w:hAnsi="Arial" w:cs="Arial"/>
                <w:color w:val="000000"/>
                <w:kern w:val="0"/>
                <w:sz w:val="18"/>
                <w:szCs w:val="18"/>
              </w:rPr>
              <w:t>13≥14</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18</w:t>
            </w:r>
            <w:r w:rsidRPr="00DF5E95">
              <w:rPr>
                <w:rFonts w:ascii="Arial" w:eastAsia="宋体" w:hAnsi="Arial" w:cs="Arial"/>
                <w:color w:val="000000"/>
                <w:kern w:val="0"/>
                <w:sz w:val="18"/>
                <w:szCs w:val="18"/>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13</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102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96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390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加：营业外收入</w:t>
            </w:r>
          </w:p>
        </w:tc>
        <w:tc>
          <w:tcPr>
            <w:tcW w:w="64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14</w:t>
            </w:r>
          </w:p>
        </w:tc>
        <w:tc>
          <w:tcPr>
            <w:tcW w:w="61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40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其中：流动负债合计（</w:t>
            </w:r>
            <w:r w:rsidRPr="00DF5E95">
              <w:rPr>
                <w:rFonts w:ascii="Arial" w:eastAsia="宋体" w:hAnsi="Arial" w:cs="Arial"/>
                <w:color w:val="000000"/>
                <w:kern w:val="0"/>
                <w:sz w:val="18"/>
                <w:szCs w:val="18"/>
              </w:rPr>
              <w:t>14≥15</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16</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17</w:t>
            </w:r>
            <w:r w:rsidRPr="00DF5E95">
              <w:rPr>
                <w:rFonts w:ascii="Arial" w:eastAsia="宋体" w:hAnsi="Arial" w:cs="Arial"/>
                <w:color w:val="000000"/>
                <w:kern w:val="0"/>
                <w:sz w:val="18"/>
                <w:szCs w:val="18"/>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14</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102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96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390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减：营业外支出</w:t>
            </w:r>
          </w:p>
        </w:tc>
        <w:tc>
          <w:tcPr>
            <w:tcW w:w="64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15</w:t>
            </w:r>
          </w:p>
        </w:tc>
        <w:tc>
          <w:tcPr>
            <w:tcW w:w="61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40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其中：预收帐款</w:t>
            </w:r>
          </w:p>
        </w:tc>
        <w:tc>
          <w:tcPr>
            <w:tcW w:w="72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15</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102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96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390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加：以前年度损益调整（</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不填）</w:t>
            </w:r>
          </w:p>
        </w:tc>
        <w:tc>
          <w:tcPr>
            <w:tcW w:w="64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16</w:t>
            </w:r>
          </w:p>
        </w:tc>
        <w:tc>
          <w:tcPr>
            <w:tcW w:w="61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40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应交税金（应交税费</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填写）</w:t>
            </w:r>
          </w:p>
        </w:tc>
        <w:tc>
          <w:tcPr>
            <w:tcW w:w="72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16</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102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96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390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四、利润总额</w:t>
            </w:r>
          </w:p>
        </w:tc>
        <w:tc>
          <w:tcPr>
            <w:tcW w:w="64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17</w:t>
            </w:r>
          </w:p>
        </w:tc>
        <w:tc>
          <w:tcPr>
            <w:tcW w:w="61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40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交易性金融负债（</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填写）</w:t>
            </w:r>
          </w:p>
        </w:tc>
        <w:tc>
          <w:tcPr>
            <w:tcW w:w="72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17</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102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96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390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附：固定资产投资完成额</w:t>
            </w:r>
          </w:p>
        </w:tc>
        <w:tc>
          <w:tcPr>
            <w:tcW w:w="64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18</w:t>
            </w:r>
          </w:p>
        </w:tc>
        <w:tc>
          <w:tcPr>
            <w:tcW w:w="61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u w:val="single"/>
              </w:rPr>
              <w:t xml:space="preserve">　</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40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其中：长期负债合计（非流动负债合计</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填写）</w:t>
            </w:r>
          </w:p>
        </w:tc>
        <w:tc>
          <w:tcPr>
            <w:tcW w:w="72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18</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102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96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390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其中：机器设备投资额</w:t>
            </w:r>
          </w:p>
        </w:tc>
        <w:tc>
          <w:tcPr>
            <w:tcW w:w="64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19</w:t>
            </w:r>
          </w:p>
        </w:tc>
        <w:tc>
          <w:tcPr>
            <w:tcW w:w="61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40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三、所有者权益合计（</w:t>
            </w:r>
            <w:r w:rsidRPr="00DF5E95">
              <w:rPr>
                <w:rFonts w:ascii="Arial" w:eastAsia="宋体" w:hAnsi="Arial" w:cs="Arial"/>
                <w:color w:val="000000"/>
                <w:kern w:val="0"/>
                <w:sz w:val="18"/>
                <w:szCs w:val="18"/>
              </w:rPr>
              <w:t>19</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3-13</w:t>
            </w:r>
            <w:r w:rsidRPr="00DF5E95">
              <w:rPr>
                <w:rFonts w:ascii="Arial" w:eastAsia="宋体" w:hAnsi="Arial" w:cs="Arial"/>
                <w:color w:val="000000"/>
                <w:kern w:val="0"/>
                <w:sz w:val="18"/>
                <w:szCs w:val="18"/>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19</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102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96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390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本年新增的固定资产</w:t>
            </w:r>
          </w:p>
        </w:tc>
        <w:tc>
          <w:tcPr>
            <w:tcW w:w="64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20</w:t>
            </w:r>
          </w:p>
        </w:tc>
        <w:tc>
          <w:tcPr>
            <w:tcW w:w="61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40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备用字段</w:t>
            </w:r>
          </w:p>
        </w:tc>
        <w:tc>
          <w:tcPr>
            <w:tcW w:w="72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20</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102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96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390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其中：机器设备投资额</w:t>
            </w:r>
          </w:p>
        </w:tc>
        <w:tc>
          <w:tcPr>
            <w:tcW w:w="64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21</w:t>
            </w:r>
          </w:p>
        </w:tc>
        <w:tc>
          <w:tcPr>
            <w:tcW w:w="61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40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备用字段</w:t>
            </w:r>
          </w:p>
        </w:tc>
        <w:tc>
          <w:tcPr>
            <w:tcW w:w="72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21</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102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96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390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平均职工人数</w:t>
            </w:r>
          </w:p>
        </w:tc>
        <w:tc>
          <w:tcPr>
            <w:tcW w:w="64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22</w:t>
            </w:r>
          </w:p>
        </w:tc>
        <w:tc>
          <w:tcPr>
            <w:tcW w:w="61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40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备用字段</w:t>
            </w:r>
          </w:p>
        </w:tc>
        <w:tc>
          <w:tcPr>
            <w:tcW w:w="72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22</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102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96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390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本年累计为职工支付的薪酬（含社保基金）</w:t>
            </w:r>
          </w:p>
        </w:tc>
        <w:tc>
          <w:tcPr>
            <w:tcW w:w="64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23</w:t>
            </w:r>
          </w:p>
        </w:tc>
        <w:tc>
          <w:tcPr>
            <w:tcW w:w="61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40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备用字段</w:t>
            </w:r>
          </w:p>
        </w:tc>
        <w:tc>
          <w:tcPr>
            <w:tcW w:w="72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23</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102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96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390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其中：实际支付给职工的工资</w:t>
            </w:r>
          </w:p>
        </w:tc>
        <w:tc>
          <w:tcPr>
            <w:tcW w:w="64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24</w:t>
            </w:r>
          </w:p>
        </w:tc>
        <w:tc>
          <w:tcPr>
            <w:tcW w:w="615"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40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备用字段</w:t>
            </w:r>
          </w:p>
        </w:tc>
        <w:tc>
          <w:tcPr>
            <w:tcW w:w="72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24</w:t>
            </w:r>
          </w:p>
        </w:tc>
        <w:tc>
          <w:tcPr>
            <w:tcW w:w="660"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1020"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960"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390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本年累计计提折旧</w:t>
            </w:r>
          </w:p>
        </w:tc>
        <w:tc>
          <w:tcPr>
            <w:tcW w:w="64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25</w:t>
            </w:r>
          </w:p>
        </w:tc>
        <w:tc>
          <w:tcPr>
            <w:tcW w:w="615"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40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备用字段</w:t>
            </w:r>
          </w:p>
        </w:tc>
        <w:tc>
          <w:tcPr>
            <w:tcW w:w="72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25</w:t>
            </w:r>
          </w:p>
        </w:tc>
        <w:tc>
          <w:tcPr>
            <w:tcW w:w="660"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1020"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960"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3900"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45"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15"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405"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2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60"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1020"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960"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9255" w:type="dxa"/>
            <w:gridSpan w:val="5"/>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说明：加</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的指执行新会计制度的企业填写或不填写的指标，未加</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的指标全部企业均填写。</w:t>
            </w:r>
          </w:p>
        </w:tc>
        <w:tc>
          <w:tcPr>
            <w:tcW w:w="720"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60"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1020"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960"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bl>
    <w:p w:rsidR="00DF5E95" w:rsidRPr="00DF5E95" w:rsidRDefault="00DF5E95" w:rsidP="00DF5E95">
      <w:pPr>
        <w:widowControl/>
        <w:wordWrap w:val="0"/>
        <w:spacing w:after="240" w:line="288" w:lineRule="auto"/>
        <w:jc w:val="left"/>
        <w:rPr>
          <w:rFonts w:ascii="Arial" w:eastAsia="宋体" w:hAnsi="Arial" w:cs="Arial"/>
          <w:color w:val="000000"/>
          <w:kern w:val="0"/>
          <w:szCs w:val="21"/>
        </w:rPr>
      </w:pPr>
    </w:p>
    <w:tbl>
      <w:tblPr>
        <w:tblW w:w="14640" w:type="dxa"/>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516"/>
        <w:gridCol w:w="419"/>
        <w:gridCol w:w="419"/>
        <w:gridCol w:w="509"/>
        <w:gridCol w:w="509"/>
        <w:gridCol w:w="524"/>
        <w:gridCol w:w="464"/>
        <w:gridCol w:w="479"/>
        <w:gridCol w:w="464"/>
        <w:gridCol w:w="404"/>
        <w:gridCol w:w="389"/>
        <w:gridCol w:w="509"/>
        <w:gridCol w:w="599"/>
        <w:gridCol w:w="599"/>
        <w:gridCol w:w="464"/>
        <w:gridCol w:w="404"/>
        <w:gridCol w:w="535"/>
        <w:gridCol w:w="535"/>
        <w:gridCol w:w="535"/>
        <w:gridCol w:w="539"/>
        <w:gridCol w:w="569"/>
        <w:gridCol w:w="599"/>
        <w:gridCol w:w="629"/>
        <w:gridCol w:w="629"/>
        <w:gridCol w:w="629"/>
        <w:gridCol w:w="644"/>
        <w:gridCol w:w="404"/>
        <w:gridCol w:w="569"/>
        <w:gridCol w:w="539"/>
        <w:gridCol w:w="509"/>
        <w:gridCol w:w="591"/>
      </w:tblGrid>
      <w:tr w:rsidR="00DF5E95" w:rsidRPr="00DF5E95" w:rsidTr="00DF5E95">
        <w:trPr>
          <w:tblCellSpacing w:w="7" w:type="dxa"/>
        </w:trPr>
        <w:tc>
          <w:tcPr>
            <w:tcW w:w="12615" w:type="dxa"/>
            <w:gridSpan w:val="27"/>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2009</w:t>
            </w:r>
            <w:r w:rsidRPr="00DF5E95">
              <w:rPr>
                <w:rFonts w:ascii="Arial" w:eastAsia="宋体" w:hAnsi="Arial" w:cs="Arial"/>
                <w:color w:val="000000"/>
                <w:kern w:val="0"/>
                <w:sz w:val="18"/>
                <w:szCs w:val="18"/>
              </w:rPr>
              <w:t>年　季度独立纳税重点税源房地产企业开发经营信息（季报）表</w:t>
            </w:r>
          </w:p>
        </w:tc>
        <w:tc>
          <w:tcPr>
            <w:tcW w:w="52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4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12615" w:type="dxa"/>
            <w:gridSpan w:val="27"/>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（房地产企业季报表）</w:t>
            </w:r>
          </w:p>
        </w:tc>
        <w:tc>
          <w:tcPr>
            <w:tcW w:w="52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1500" w:type="dxa"/>
            <w:gridSpan w:val="3"/>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重点税源</w:t>
            </w:r>
            <w:r w:rsidRPr="00DF5E95">
              <w:rPr>
                <w:rFonts w:ascii="Arial" w:eastAsia="宋体" w:hAnsi="Arial" w:cs="Arial"/>
                <w:color w:val="000000"/>
                <w:kern w:val="0"/>
                <w:sz w:val="18"/>
                <w:szCs w:val="18"/>
              </w:rPr>
              <w:t>B4</w:t>
            </w:r>
            <w:r w:rsidRPr="00DF5E95">
              <w:rPr>
                <w:rFonts w:ascii="Arial" w:eastAsia="宋体" w:hAnsi="Arial" w:cs="Arial"/>
                <w:color w:val="000000"/>
                <w:kern w:val="0"/>
                <w:sz w:val="18"/>
                <w:szCs w:val="18"/>
              </w:rPr>
              <w:t>表</w:t>
            </w:r>
          </w:p>
        </w:tc>
      </w:tr>
      <w:tr w:rsidR="00DF5E95" w:rsidRPr="00DF5E95" w:rsidTr="00DF5E95">
        <w:trPr>
          <w:tblCellSpacing w:w="7" w:type="dxa"/>
        </w:trPr>
        <w:tc>
          <w:tcPr>
            <w:tcW w:w="840" w:type="dxa"/>
            <w:gridSpan w:val="2"/>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企业名称：</w:t>
            </w:r>
          </w:p>
        </w:tc>
        <w:tc>
          <w:tcPr>
            <w:tcW w:w="37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1335" w:type="dxa"/>
            <w:gridSpan w:val="3"/>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企业主代码：</w:t>
            </w:r>
          </w:p>
        </w:tc>
        <w:tc>
          <w:tcPr>
            <w:tcW w:w="42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60"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45"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55"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55"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20"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60"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3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8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25"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55" w:type="dxa"/>
            <w:tcBorders>
              <w:top w:val="outset" w:sz="6" w:space="0" w:color="auto"/>
              <w:left w:val="outset" w:sz="6" w:space="0" w:color="auto"/>
              <w:bottom w:val="outset" w:sz="6" w:space="0" w:color="auto"/>
              <w:right w:val="outset" w:sz="6" w:space="0" w:color="auto"/>
            </w:tcBorders>
            <w:noWrap/>
            <w:vAlign w:val="bottom"/>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8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8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8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0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6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2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1500" w:type="dxa"/>
            <w:gridSpan w:val="3"/>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单位：万元、平方米</w:t>
            </w:r>
          </w:p>
        </w:tc>
      </w:tr>
      <w:tr w:rsidR="00DF5E95" w:rsidRPr="00DF5E95" w:rsidTr="00DF5E95">
        <w:trPr>
          <w:tblCellSpacing w:w="7" w:type="dxa"/>
        </w:trPr>
        <w:tc>
          <w:tcPr>
            <w:tcW w:w="3900" w:type="dxa"/>
            <w:gridSpan w:val="9"/>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项目基本信息</w:t>
            </w:r>
          </w:p>
        </w:tc>
        <w:tc>
          <w:tcPr>
            <w:tcW w:w="3060" w:type="dxa"/>
            <w:gridSpan w:val="7"/>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本年度累计已结转成本收入情况</w:t>
            </w:r>
          </w:p>
        </w:tc>
        <w:tc>
          <w:tcPr>
            <w:tcW w:w="5295" w:type="dxa"/>
            <w:gridSpan w:val="10"/>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本年度累计销售及税收情况</w:t>
            </w:r>
          </w:p>
        </w:tc>
        <w:tc>
          <w:tcPr>
            <w:tcW w:w="2385" w:type="dxa"/>
            <w:gridSpan w:val="5"/>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本项目累计发生的各项成本　　</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税收情况</w:t>
            </w:r>
          </w:p>
        </w:tc>
      </w:tr>
      <w:tr w:rsidR="00DF5E95" w:rsidRPr="00DF5E95" w:rsidTr="00DF5E95">
        <w:trPr>
          <w:tblCellSpacing w:w="7" w:type="dxa"/>
        </w:trPr>
        <w:tc>
          <w:tcPr>
            <w:tcW w:w="465" w:type="dxa"/>
            <w:vMerge w:val="restart"/>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项目序号</w:t>
            </w:r>
          </w:p>
        </w:tc>
        <w:tc>
          <w:tcPr>
            <w:tcW w:w="375" w:type="dxa"/>
            <w:vMerge w:val="restart"/>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项目名</w:t>
            </w:r>
            <w:r w:rsidRPr="00DF5E95">
              <w:rPr>
                <w:rFonts w:ascii="Arial" w:eastAsia="宋体" w:hAnsi="Arial" w:cs="Arial"/>
                <w:color w:val="000000"/>
                <w:kern w:val="0"/>
                <w:sz w:val="18"/>
                <w:szCs w:val="18"/>
              </w:rPr>
              <w:lastRenderedPageBreak/>
              <w:t>称</w:t>
            </w:r>
          </w:p>
        </w:tc>
        <w:tc>
          <w:tcPr>
            <w:tcW w:w="375" w:type="dxa"/>
            <w:vMerge w:val="restart"/>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lastRenderedPageBreak/>
              <w:t>房屋用</w:t>
            </w:r>
            <w:r w:rsidRPr="00DF5E95">
              <w:rPr>
                <w:rFonts w:ascii="Arial" w:eastAsia="宋体" w:hAnsi="Arial" w:cs="Arial"/>
                <w:color w:val="000000"/>
                <w:kern w:val="0"/>
                <w:sz w:val="18"/>
                <w:szCs w:val="18"/>
              </w:rPr>
              <w:lastRenderedPageBreak/>
              <w:t>途</w:t>
            </w:r>
          </w:p>
        </w:tc>
        <w:tc>
          <w:tcPr>
            <w:tcW w:w="465" w:type="dxa"/>
            <w:vMerge w:val="restart"/>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lastRenderedPageBreak/>
              <w:t>税款征收方式</w:t>
            </w:r>
          </w:p>
        </w:tc>
        <w:tc>
          <w:tcPr>
            <w:tcW w:w="465" w:type="dxa"/>
            <w:vMerge w:val="restart"/>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项目批准时间</w:t>
            </w:r>
          </w:p>
        </w:tc>
        <w:tc>
          <w:tcPr>
            <w:tcW w:w="480" w:type="dxa"/>
            <w:vMerge w:val="restart"/>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项目投资总额</w:t>
            </w:r>
          </w:p>
        </w:tc>
        <w:tc>
          <w:tcPr>
            <w:tcW w:w="420" w:type="dxa"/>
            <w:vMerge w:val="restart"/>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土地面</w:t>
            </w:r>
            <w:r w:rsidRPr="00DF5E95">
              <w:rPr>
                <w:rFonts w:ascii="Arial" w:eastAsia="宋体" w:hAnsi="Arial" w:cs="Arial"/>
                <w:color w:val="000000"/>
                <w:kern w:val="0"/>
                <w:sz w:val="18"/>
                <w:szCs w:val="18"/>
              </w:rPr>
              <w:lastRenderedPageBreak/>
              <w:t>积</w:t>
            </w:r>
          </w:p>
        </w:tc>
        <w:tc>
          <w:tcPr>
            <w:tcW w:w="435" w:type="dxa"/>
            <w:vMerge w:val="restart"/>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lastRenderedPageBreak/>
              <w:t>建筑面</w:t>
            </w:r>
            <w:r w:rsidRPr="00DF5E95">
              <w:rPr>
                <w:rFonts w:ascii="Arial" w:eastAsia="宋体" w:hAnsi="Arial" w:cs="Arial"/>
                <w:color w:val="000000"/>
                <w:kern w:val="0"/>
                <w:sz w:val="18"/>
                <w:szCs w:val="18"/>
              </w:rPr>
              <w:lastRenderedPageBreak/>
              <w:t>积</w:t>
            </w:r>
          </w:p>
        </w:tc>
        <w:tc>
          <w:tcPr>
            <w:tcW w:w="420" w:type="dxa"/>
            <w:vMerge w:val="restart"/>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lastRenderedPageBreak/>
              <w:t>可售建</w:t>
            </w:r>
            <w:r w:rsidRPr="00DF5E95">
              <w:rPr>
                <w:rFonts w:ascii="Arial" w:eastAsia="宋体" w:hAnsi="Arial" w:cs="Arial"/>
                <w:color w:val="000000"/>
                <w:kern w:val="0"/>
                <w:sz w:val="18"/>
                <w:szCs w:val="18"/>
              </w:rPr>
              <w:lastRenderedPageBreak/>
              <w:t>筑面积</w:t>
            </w:r>
          </w:p>
        </w:tc>
        <w:tc>
          <w:tcPr>
            <w:tcW w:w="360" w:type="dxa"/>
            <w:vMerge w:val="restart"/>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lastRenderedPageBreak/>
              <w:t>销售收</w:t>
            </w:r>
            <w:r w:rsidRPr="00DF5E95">
              <w:rPr>
                <w:rFonts w:ascii="Arial" w:eastAsia="宋体" w:hAnsi="Arial" w:cs="Arial"/>
                <w:color w:val="000000"/>
                <w:kern w:val="0"/>
                <w:sz w:val="18"/>
                <w:szCs w:val="18"/>
              </w:rPr>
              <w:lastRenderedPageBreak/>
              <w:t>入</w:t>
            </w:r>
          </w:p>
        </w:tc>
        <w:tc>
          <w:tcPr>
            <w:tcW w:w="345" w:type="dxa"/>
            <w:vMerge w:val="restart"/>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lastRenderedPageBreak/>
              <w:t>土地成</w:t>
            </w:r>
            <w:r w:rsidRPr="00DF5E95">
              <w:rPr>
                <w:rFonts w:ascii="Arial" w:eastAsia="宋体" w:hAnsi="Arial" w:cs="Arial"/>
                <w:color w:val="000000"/>
                <w:kern w:val="0"/>
                <w:sz w:val="18"/>
                <w:szCs w:val="18"/>
              </w:rPr>
              <w:lastRenderedPageBreak/>
              <w:t>本</w:t>
            </w:r>
          </w:p>
        </w:tc>
        <w:tc>
          <w:tcPr>
            <w:tcW w:w="465" w:type="dxa"/>
            <w:vMerge w:val="restart"/>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lastRenderedPageBreak/>
              <w:t>前期工程费</w:t>
            </w:r>
          </w:p>
        </w:tc>
        <w:tc>
          <w:tcPr>
            <w:tcW w:w="555" w:type="dxa"/>
            <w:vMerge w:val="restart"/>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建筑安装工程</w:t>
            </w:r>
            <w:r w:rsidRPr="00DF5E95">
              <w:rPr>
                <w:rFonts w:ascii="Arial" w:eastAsia="宋体" w:hAnsi="Arial" w:cs="Arial"/>
                <w:color w:val="000000"/>
                <w:kern w:val="0"/>
                <w:sz w:val="18"/>
                <w:szCs w:val="18"/>
              </w:rPr>
              <w:lastRenderedPageBreak/>
              <w:t>费</w:t>
            </w:r>
          </w:p>
        </w:tc>
        <w:tc>
          <w:tcPr>
            <w:tcW w:w="555" w:type="dxa"/>
            <w:vMerge w:val="restart"/>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lastRenderedPageBreak/>
              <w:t>公共配套设施</w:t>
            </w:r>
            <w:r w:rsidRPr="00DF5E95">
              <w:rPr>
                <w:rFonts w:ascii="Arial" w:eastAsia="宋体" w:hAnsi="Arial" w:cs="Arial"/>
                <w:color w:val="000000"/>
                <w:kern w:val="0"/>
                <w:sz w:val="18"/>
                <w:szCs w:val="18"/>
              </w:rPr>
              <w:lastRenderedPageBreak/>
              <w:t>费</w:t>
            </w:r>
          </w:p>
        </w:tc>
        <w:tc>
          <w:tcPr>
            <w:tcW w:w="420" w:type="dxa"/>
            <w:vMerge w:val="restart"/>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lastRenderedPageBreak/>
              <w:t>开发间</w:t>
            </w:r>
            <w:r w:rsidRPr="00DF5E95">
              <w:rPr>
                <w:rFonts w:ascii="Arial" w:eastAsia="宋体" w:hAnsi="Arial" w:cs="Arial"/>
                <w:color w:val="000000"/>
                <w:kern w:val="0"/>
                <w:sz w:val="18"/>
                <w:szCs w:val="18"/>
              </w:rPr>
              <w:lastRenderedPageBreak/>
              <w:t>接费用</w:t>
            </w:r>
          </w:p>
        </w:tc>
        <w:tc>
          <w:tcPr>
            <w:tcW w:w="360" w:type="dxa"/>
            <w:vMerge w:val="restart"/>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lastRenderedPageBreak/>
              <w:t>销售面</w:t>
            </w:r>
            <w:r w:rsidRPr="00DF5E95">
              <w:rPr>
                <w:rFonts w:ascii="Arial" w:eastAsia="宋体" w:hAnsi="Arial" w:cs="Arial"/>
                <w:color w:val="000000"/>
                <w:kern w:val="0"/>
                <w:sz w:val="18"/>
                <w:szCs w:val="18"/>
              </w:rPr>
              <w:lastRenderedPageBreak/>
              <w:t>积</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lastRenderedPageBreak/>
              <w:t>本年销售面积</w:t>
            </w:r>
          </w:p>
        </w:tc>
        <w:tc>
          <w:tcPr>
            <w:tcW w:w="975" w:type="dxa"/>
            <w:gridSpan w:val="2"/>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本年预（已）收款</w:t>
            </w:r>
          </w:p>
        </w:tc>
        <w:tc>
          <w:tcPr>
            <w:tcW w:w="1080" w:type="dxa"/>
            <w:gridSpan w:val="2"/>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期末销售价格（元</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平方米）</w:t>
            </w:r>
          </w:p>
        </w:tc>
        <w:tc>
          <w:tcPr>
            <w:tcW w:w="585" w:type="dxa"/>
            <w:vMerge w:val="restart"/>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本年累计应纳</w:t>
            </w:r>
            <w:r w:rsidRPr="00DF5E95">
              <w:rPr>
                <w:rFonts w:ascii="Arial" w:eastAsia="宋体" w:hAnsi="Arial" w:cs="Arial"/>
                <w:color w:val="000000"/>
                <w:kern w:val="0"/>
                <w:sz w:val="18"/>
                <w:szCs w:val="18"/>
              </w:rPr>
              <w:lastRenderedPageBreak/>
              <w:t>营业税</w:t>
            </w:r>
          </w:p>
        </w:tc>
        <w:tc>
          <w:tcPr>
            <w:tcW w:w="585" w:type="dxa"/>
            <w:vMerge w:val="restart"/>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lastRenderedPageBreak/>
              <w:t>本年累计已缴</w:t>
            </w:r>
            <w:r w:rsidRPr="00DF5E95">
              <w:rPr>
                <w:rFonts w:ascii="Arial" w:eastAsia="宋体" w:hAnsi="Arial" w:cs="Arial"/>
                <w:color w:val="000000"/>
                <w:kern w:val="0"/>
                <w:sz w:val="18"/>
                <w:szCs w:val="18"/>
              </w:rPr>
              <w:lastRenderedPageBreak/>
              <w:t>营业税</w:t>
            </w:r>
          </w:p>
        </w:tc>
        <w:tc>
          <w:tcPr>
            <w:tcW w:w="585" w:type="dxa"/>
            <w:vMerge w:val="restart"/>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lastRenderedPageBreak/>
              <w:t>已预缴的土地</w:t>
            </w:r>
            <w:r w:rsidRPr="00DF5E95">
              <w:rPr>
                <w:rFonts w:ascii="Arial" w:eastAsia="宋体" w:hAnsi="Arial" w:cs="Arial"/>
                <w:color w:val="000000"/>
                <w:kern w:val="0"/>
                <w:sz w:val="18"/>
                <w:szCs w:val="18"/>
              </w:rPr>
              <w:lastRenderedPageBreak/>
              <w:t>增值税</w:t>
            </w:r>
          </w:p>
        </w:tc>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lastRenderedPageBreak/>
              <w:t>汇算清缴的土</w:t>
            </w:r>
            <w:r w:rsidRPr="00DF5E95">
              <w:rPr>
                <w:rFonts w:ascii="Arial" w:eastAsia="宋体" w:hAnsi="Arial" w:cs="Arial"/>
                <w:color w:val="000000"/>
                <w:kern w:val="0"/>
                <w:sz w:val="18"/>
                <w:szCs w:val="18"/>
              </w:rPr>
              <w:lastRenderedPageBreak/>
              <w:t>地增值税</w:t>
            </w:r>
          </w:p>
        </w:tc>
        <w:tc>
          <w:tcPr>
            <w:tcW w:w="360" w:type="dxa"/>
            <w:vMerge w:val="restart"/>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lastRenderedPageBreak/>
              <w:t>开发成</w:t>
            </w:r>
            <w:r w:rsidRPr="00DF5E95">
              <w:rPr>
                <w:rFonts w:ascii="Arial" w:eastAsia="宋体" w:hAnsi="Arial" w:cs="Arial"/>
                <w:color w:val="000000"/>
                <w:kern w:val="0"/>
                <w:sz w:val="18"/>
                <w:szCs w:val="18"/>
              </w:rPr>
              <w:lastRenderedPageBreak/>
              <w:t>本</w:t>
            </w:r>
          </w:p>
        </w:tc>
        <w:tc>
          <w:tcPr>
            <w:tcW w:w="525" w:type="dxa"/>
            <w:vMerge w:val="restart"/>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lastRenderedPageBreak/>
              <w:t>其中：土地</w:t>
            </w:r>
            <w:r w:rsidRPr="00DF5E95">
              <w:rPr>
                <w:rFonts w:ascii="Arial" w:eastAsia="宋体" w:hAnsi="Arial" w:cs="Arial"/>
                <w:color w:val="000000"/>
                <w:kern w:val="0"/>
                <w:sz w:val="18"/>
                <w:szCs w:val="18"/>
              </w:rPr>
              <w:lastRenderedPageBreak/>
              <w:t>成本</w:t>
            </w:r>
          </w:p>
        </w:tc>
        <w:tc>
          <w:tcPr>
            <w:tcW w:w="495" w:type="dxa"/>
            <w:vMerge w:val="restart"/>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lastRenderedPageBreak/>
              <w:t>其中：开发</w:t>
            </w:r>
            <w:r w:rsidRPr="00DF5E95">
              <w:rPr>
                <w:rFonts w:ascii="Arial" w:eastAsia="宋体" w:hAnsi="Arial" w:cs="Arial"/>
                <w:color w:val="000000"/>
                <w:kern w:val="0"/>
                <w:sz w:val="18"/>
                <w:szCs w:val="18"/>
              </w:rPr>
              <w:lastRenderedPageBreak/>
              <w:t>间接费用</w:t>
            </w:r>
          </w:p>
        </w:tc>
        <w:tc>
          <w:tcPr>
            <w:tcW w:w="465" w:type="dxa"/>
            <w:vMerge w:val="restart"/>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lastRenderedPageBreak/>
              <w:t>已缴营业税</w:t>
            </w:r>
          </w:p>
        </w:tc>
        <w:tc>
          <w:tcPr>
            <w:tcW w:w="540" w:type="dxa"/>
            <w:vMerge w:val="restart"/>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已缴土地增值</w:t>
            </w:r>
            <w:r w:rsidRPr="00DF5E95">
              <w:rPr>
                <w:rFonts w:ascii="Arial" w:eastAsia="宋体" w:hAnsi="Arial" w:cs="Arial"/>
                <w:color w:val="000000"/>
                <w:kern w:val="0"/>
                <w:sz w:val="18"/>
                <w:szCs w:val="18"/>
              </w:rPr>
              <w:lastRenderedPageBreak/>
              <w:t>税</w:t>
            </w:r>
          </w:p>
        </w:tc>
      </w:tr>
      <w:tr w:rsidR="00DF5E95" w:rsidRPr="00DF5E95" w:rsidTr="00DF5E9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2009</w:t>
            </w:r>
          </w:p>
        </w:tc>
        <w:tc>
          <w:tcPr>
            <w:tcW w:w="43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2008</w:t>
            </w:r>
          </w:p>
        </w:tc>
        <w:tc>
          <w:tcPr>
            <w:tcW w:w="4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2009</w:t>
            </w:r>
          </w:p>
        </w:tc>
        <w:tc>
          <w:tcPr>
            <w:tcW w:w="49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2008</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2009</w:t>
            </w:r>
          </w:p>
        </w:tc>
        <w:tc>
          <w:tcPr>
            <w:tcW w:w="5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2008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jc w:val="left"/>
              <w:rPr>
                <w:rFonts w:ascii="Arial" w:eastAsia="宋体" w:hAnsi="Arial" w:cs="Arial"/>
                <w:color w:val="000000"/>
                <w:kern w:val="0"/>
                <w:sz w:val="18"/>
                <w:szCs w:val="18"/>
              </w:rPr>
            </w:pPr>
          </w:p>
        </w:tc>
      </w:tr>
      <w:tr w:rsidR="00DF5E95" w:rsidRPr="00DF5E95" w:rsidTr="00DF5E95">
        <w:trPr>
          <w:tblCellSpacing w:w="7" w:type="dxa"/>
        </w:trPr>
        <w:tc>
          <w:tcPr>
            <w:tcW w:w="46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lastRenderedPageBreak/>
              <w:t xml:space="preserve">　</w:t>
            </w:r>
          </w:p>
        </w:tc>
        <w:tc>
          <w:tcPr>
            <w:tcW w:w="37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w:t>
            </w:r>
          </w:p>
        </w:tc>
        <w:tc>
          <w:tcPr>
            <w:tcW w:w="37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w:t>
            </w:r>
          </w:p>
        </w:tc>
        <w:tc>
          <w:tcPr>
            <w:tcW w:w="46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3</w:t>
            </w:r>
          </w:p>
        </w:tc>
        <w:tc>
          <w:tcPr>
            <w:tcW w:w="46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4</w:t>
            </w:r>
          </w:p>
        </w:tc>
        <w:tc>
          <w:tcPr>
            <w:tcW w:w="4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5</w:t>
            </w:r>
          </w:p>
        </w:tc>
        <w:tc>
          <w:tcPr>
            <w:tcW w:w="42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6</w:t>
            </w:r>
          </w:p>
        </w:tc>
        <w:tc>
          <w:tcPr>
            <w:tcW w:w="43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7</w:t>
            </w:r>
          </w:p>
        </w:tc>
        <w:tc>
          <w:tcPr>
            <w:tcW w:w="42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8</w:t>
            </w:r>
          </w:p>
        </w:tc>
        <w:tc>
          <w:tcPr>
            <w:tcW w:w="36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9</w:t>
            </w:r>
          </w:p>
        </w:tc>
        <w:tc>
          <w:tcPr>
            <w:tcW w:w="34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10</w:t>
            </w:r>
          </w:p>
        </w:tc>
        <w:tc>
          <w:tcPr>
            <w:tcW w:w="46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11</w:t>
            </w:r>
          </w:p>
        </w:tc>
        <w:tc>
          <w:tcPr>
            <w:tcW w:w="5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12</w:t>
            </w:r>
          </w:p>
        </w:tc>
        <w:tc>
          <w:tcPr>
            <w:tcW w:w="5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13</w:t>
            </w:r>
          </w:p>
        </w:tc>
        <w:tc>
          <w:tcPr>
            <w:tcW w:w="42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14</w:t>
            </w:r>
          </w:p>
        </w:tc>
        <w:tc>
          <w:tcPr>
            <w:tcW w:w="36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15</w:t>
            </w:r>
          </w:p>
        </w:tc>
        <w:tc>
          <w:tcPr>
            <w:tcW w:w="46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16</w:t>
            </w:r>
          </w:p>
        </w:tc>
        <w:tc>
          <w:tcPr>
            <w:tcW w:w="43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17</w:t>
            </w:r>
          </w:p>
        </w:tc>
        <w:tc>
          <w:tcPr>
            <w:tcW w:w="4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18</w:t>
            </w:r>
          </w:p>
        </w:tc>
        <w:tc>
          <w:tcPr>
            <w:tcW w:w="49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19</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20</w:t>
            </w:r>
          </w:p>
        </w:tc>
        <w:tc>
          <w:tcPr>
            <w:tcW w:w="5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21</w:t>
            </w:r>
          </w:p>
        </w:tc>
        <w:tc>
          <w:tcPr>
            <w:tcW w:w="58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22</w:t>
            </w:r>
          </w:p>
        </w:tc>
        <w:tc>
          <w:tcPr>
            <w:tcW w:w="58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23</w:t>
            </w:r>
          </w:p>
        </w:tc>
        <w:tc>
          <w:tcPr>
            <w:tcW w:w="58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24</w:t>
            </w:r>
          </w:p>
        </w:tc>
        <w:tc>
          <w:tcPr>
            <w:tcW w:w="60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25</w:t>
            </w:r>
          </w:p>
        </w:tc>
        <w:tc>
          <w:tcPr>
            <w:tcW w:w="36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26</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27</w:t>
            </w:r>
          </w:p>
        </w:tc>
        <w:tc>
          <w:tcPr>
            <w:tcW w:w="49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28</w:t>
            </w:r>
          </w:p>
        </w:tc>
        <w:tc>
          <w:tcPr>
            <w:tcW w:w="46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29</w:t>
            </w:r>
          </w:p>
        </w:tc>
        <w:tc>
          <w:tcPr>
            <w:tcW w:w="54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30</w:t>
            </w:r>
          </w:p>
        </w:tc>
      </w:tr>
      <w:tr w:rsidR="00DF5E95" w:rsidRPr="00DF5E95" w:rsidTr="00DF5E95">
        <w:trPr>
          <w:tblCellSpacing w:w="7" w:type="dxa"/>
        </w:trPr>
        <w:tc>
          <w:tcPr>
            <w:tcW w:w="46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1</w:t>
            </w:r>
          </w:p>
        </w:tc>
        <w:tc>
          <w:tcPr>
            <w:tcW w:w="37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7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2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3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2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6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4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2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6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3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9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5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8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8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8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0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6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9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4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46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w:t>
            </w:r>
          </w:p>
        </w:tc>
        <w:tc>
          <w:tcPr>
            <w:tcW w:w="37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7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2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3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2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6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4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2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6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3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9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5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8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8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8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0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6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9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4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46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3</w:t>
            </w:r>
          </w:p>
        </w:tc>
        <w:tc>
          <w:tcPr>
            <w:tcW w:w="37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7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2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3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2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6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4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2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6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3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9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5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8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8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8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0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6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9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4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46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4</w:t>
            </w:r>
          </w:p>
        </w:tc>
        <w:tc>
          <w:tcPr>
            <w:tcW w:w="37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7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2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3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2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6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4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5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2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6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3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8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9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5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8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8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8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0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60"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2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9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4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46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5</w:t>
            </w:r>
          </w:p>
        </w:tc>
        <w:tc>
          <w:tcPr>
            <w:tcW w:w="37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7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8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2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3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2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6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5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5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2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6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3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8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2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5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8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8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8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0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6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2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righ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4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46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7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7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8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2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3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2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6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5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5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2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6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3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8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2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5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8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8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8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0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6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2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4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840" w:type="dxa"/>
            <w:gridSpan w:val="2"/>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说明：</w:t>
            </w:r>
          </w:p>
        </w:tc>
        <w:tc>
          <w:tcPr>
            <w:tcW w:w="37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8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2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3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2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6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4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5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5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2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6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3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8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2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5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8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8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8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0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6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2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4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7860" w:type="dxa"/>
            <w:gridSpan w:val="18"/>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当该项目取得商品房销（预）售许可证后开始填报此表，此表为季度报表，按季填报年度累计数。</w:t>
            </w:r>
          </w:p>
        </w:tc>
        <w:tc>
          <w:tcPr>
            <w:tcW w:w="48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2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5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8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8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8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60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36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2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9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465"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c>
          <w:tcPr>
            <w:tcW w:w="540" w:type="dxa"/>
            <w:tcBorders>
              <w:top w:val="outset" w:sz="6" w:space="0" w:color="auto"/>
              <w:left w:val="outset" w:sz="6" w:space="0" w:color="auto"/>
              <w:bottom w:val="outset" w:sz="6" w:space="0" w:color="auto"/>
              <w:right w:val="outset" w:sz="6" w:space="0" w:color="auto"/>
            </w:tcBorders>
            <w:noWrap/>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p>
        </w:tc>
      </w:tr>
    </w:tbl>
    <w:p w:rsidR="00DF5E95" w:rsidRPr="00DF5E95" w:rsidRDefault="00DF5E95" w:rsidP="00DF5E95">
      <w:pPr>
        <w:widowControl/>
        <w:wordWrap w:val="0"/>
        <w:spacing w:after="240" w:line="288" w:lineRule="auto"/>
        <w:jc w:val="left"/>
        <w:rPr>
          <w:rFonts w:ascii="Arial" w:eastAsia="宋体" w:hAnsi="Arial" w:cs="Arial"/>
          <w:color w:val="000000"/>
          <w:kern w:val="0"/>
          <w:szCs w:val="21"/>
        </w:rPr>
      </w:pPr>
    </w:p>
    <w:tbl>
      <w:tblPr>
        <w:tblW w:w="12975" w:type="dxa"/>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2975"/>
      </w:tblGrid>
      <w:tr w:rsidR="00DF5E95" w:rsidRPr="00DF5E95" w:rsidTr="00DF5E95">
        <w:trPr>
          <w:tblCellSpacing w:w="7" w:type="dxa"/>
        </w:trPr>
        <w:tc>
          <w:tcPr>
            <w:tcW w:w="1297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center"/>
              <w:rPr>
                <w:rFonts w:ascii="Arial" w:eastAsia="宋体" w:hAnsi="Arial" w:cs="Arial"/>
                <w:color w:val="000000"/>
                <w:kern w:val="0"/>
                <w:sz w:val="18"/>
                <w:szCs w:val="18"/>
              </w:rPr>
            </w:pPr>
            <w:r w:rsidRPr="00DF5E95">
              <w:rPr>
                <w:rFonts w:ascii="Arial" w:eastAsia="宋体" w:hAnsi="Arial" w:cs="Arial"/>
                <w:color w:val="000000"/>
                <w:kern w:val="0"/>
                <w:sz w:val="18"/>
                <w:szCs w:val="18"/>
              </w:rPr>
              <w:t>2009</w:t>
            </w:r>
            <w:r w:rsidRPr="00DF5E95">
              <w:rPr>
                <w:rFonts w:ascii="Arial" w:eastAsia="宋体" w:hAnsi="Arial" w:cs="Arial"/>
                <w:color w:val="000000"/>
                <w:kern w:val="0"/>
                <w:sz w:val="18"/>
                <w:szCs w:val="18"/>
              </w:rPr>
              <w:t>年　季度独立纳税重点税源企业调查问卷（季报）</w:t>
            </w:r>
          </w:p>
        </w:tc>
      </w:tr>
      <w:tr w:rsidR="00DF5E95" w:rsidRPr="00DF5E95" w:rsidTr="00DF5E95">
        <w:trPr>
          <w:tblCellSpacing w:w="7" w:type="dxa"/>
        </w:trPr>
        <w:tc>
          <w:tcPr>
            <w:tcW w:w="1297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重点税源Ｂ</w:t>
            </w:r>
            <w:r w:rsidRPr="00DF5E95">
              <w:rPr>
                <w:rFonts w:ascii="Arial" w:eastAsia="宋体" w:hAnsi="Arial" w:cs="Arial"/>
                <w:color w:val="000000"/>
                <w:kern w:val="0"/>
                <w:sz w:val="18"/>
                <w:szCs w:val="18"/>
              </w:rPr>
              <w:t>5</w:t>
            </w:r>
            <w:r w:rsidRPr="00DF5E95">
              <w:rPr>
                <w:rFonts w:ascii="Arial" w:eastAsia="宋体" w:hAnsi="Arial" w:cs="Arial"/>
                <w:color w:val="000000"/>
                <w:kern w:val="0"/>
                <w:sz w:val="18"/>
                <w:szCs w:val="18"/>
              </w:rPr>
              <w:t>表</w:t>
            </w:r>
          </w:p>
        </w:tc>
      </w:tr>
      <w:tr w:rsidR="00DF5E95" w:rsidRPr="00DF5E95" w:rsidTr="00DF5E95">
        <w:trPr>
          <w:tblCellSpacing w:w="7" w:type="dxa"/>
        </w:trPr>
        <w:tc>
          <w:tcPr>
            <w:tcW w:w="1297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企业名称：　　　　　　　　　　　　　　　　　　企业主代码：</w:t>
            </w:r>
          </w:p>
        </w:tc>
      </w:tr>
      <w:tr w:rsidR="00DF5E95" w:rsidRPr="00DF5E95" w:rsidTr="00DF5E95">
        <w:trPr>
          <w:tblCellSpacing w:w="7" w:type="dxa"/>
        </w:trPr>
        <w:tc>
          <w:tcPr>
            <w:tcW w:w="1297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1</w:t>
            </w:r>
            <w:r w:rsidRPr="00DF5E95">
              <w:rPr>
                <w:rFonts w:ascii="Arial" w:eastAsia="宋体" w:hAnsi="Arial" w:cs="Arial"/>
                <w:color w:val="000000"/>
                <w:kern w:val="0"/>
                <w:sz w:val="18"/>
                <w:szCs w:val="18"/>
              </w:rPr>
              <w:t>．国际金融危机对本企业生产经营的影响：</w:t>
            </w:r>
          </w:p>
        </w:tc>
      </w:tr>
      <w:tr w:rsidR="00DF5E95" w:rsidRPr="00DF5E95" w:rsidTr="00DF5E95">
        <w:trPr>
          <w:tblCellSpacing w:w="7" w:type="dxa"/>
        </w:trPr>
        <w:tc>
          <w:tcPr>
            <w:tcW w:w="1297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①</w:t>
            </w:r>
            <w:r w:rsidRPr="00DF5E95">
              <w:rPr>
                <w:rFonts w:ascii="Arial" w:eastAsia="宋体" w:hAnsi="Arial" w:cs="Arial"/>
                <w:color w:val="000000"/>
                <w:kern w:val="0"/>
                <w:sz w:val="18"/>
                <w:szCs w:val="18"/>
              </w:rPr>
              <w:t>影响很大</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②</w:t>
            </w:r>
            <w:r w:rsidRPr="00DF5E95">
              <w:rPr>
                <w:rFonts w:ascii="Arial" w:eastAsia="宋体" w:hAnsi="Arial" w:cs="Arial"/>
                <w:color w:val="000000"/>
                <w:kern w:val="0"/>
                <w:sz w:val="18"/>
                <w:szCs w:val="18"/>
              </w:rPr>
              <w:t>有影响</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③</w:t>
            </w:r>
            <w:r w:rsidRPr="00DF5E95">
              <w:rPr>
                <w:rFonts w:ascii="Arial" w:eastAsia="宋体" w:hAnsi="Arial" w:cs="Arial"/>
                <w:color w:val="000000"/>
                <w:kern w:val="0"/>
                <w:sz w:val="18"/>
                <w:szCs w:val="18"/>
              </w:rPr>
              <w:t>无影响</w:t>
            </w: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1297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2</w:t>
            </w:r>
            <w:r w:rsidRPr="00DF5E95">
              <w:rPr>
                <w:rFonts w:ascii="Arial" w:eastAsia="宋体" w:hAnsi="Arial" w:cs="Arial"/>
                <w:color w:val="000000"/>
                <w:kern w:val="0"/>
                <w:sz w:val="18"/>
                <w:szCs w:val="18"/>
              </w:rPr>
              <w:t>．国家经济刺激计划对本企业生产经营的影响：</w:t>
            </w:r>
          </w:p>
        </w:tc>
      </w:tr>
      <w:tr w:rsidR="00DF5E95" w:rsidRPr="00DF5E95" w:rsidTr="00DF5E95">
        <w:trPr>
          <w:tblCellSpacing w:w="7" w:type="dxa"/>
        </w:trPr>
        <w:tc>
          <w:tcPr>
            <w:tcW w:w="1297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①</w:t>
            </w:r>
            <w:r w:rsidRPr="00DF5E95">
              <w:rPr>
                <w:rFonts w:ascii="Arial" w:eastAsia="宋体" w:hAnsi="Arial" w:cs="Arial"/>
                <w:color w:val="000000"/>
                <w:kern w:val="0"/>
                <w:sz w:val="18"/>
                <w:szCs w:val="18"/>
              </w:rPr>
              <w:t>积极影响很大</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②</w:t>
            </w:r>
            <w:r w:rsidRPr="00DF5E95">
              <w:rPr>
                <w:rFonts w:ascii="Arial" w:eastAsia="宋体" w:hAnsi="Arial" w:cs="Arial"/>
                <w:color w:val="000000"/>
                <w:kern w:val="0"/>
                <w:sz w:val="18"/>
                <w:szCs w:val="18"/>
              </w:rPr>
              <w:t>有积极影响</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③</w:t>
            </w:r>
            <w:r w:rsidRPr="00DF5E95">
              <w:rPr>
                <w:rFonts w:ascii="Arial" w:eastAsia="宋体" w:hAnsi="Arial" w:cs="Arial"/>
                <w:color w:val="000000"/>
                <w:kern w:val="0"/>
                <w:sz w:val="18"/>
                <w:szCs w:val="18"/>
              </w:rPr>
              <w:t>有消极影响</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④</w:t>
            </w:r>
            <w:r w:rsidRPr="00DF5E95">
              <w:rPr>
                <w:rFonts w:ascii="Arial" w:eastAsia="宋体" w:hAnsi="Arial" w:cs="Arial"/>
                <w:color w:val="000000"/>
                <w:kern w:val="0"/>
                <w:sz w:val="18"/>
                <w:szCs w:val="18"/>
              </w:rPr>
              <w:t>消极影响很大</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⑤</w:t>
            </w:r>
            <w:r w:rsidRPr="00DF5E95">
              <w:rPr>
                <w:rFonts w:ascii="Arial" w:eastAsia="宋体" w:hAnsi="Arial" w:cs="Arial"/>
                <w:color w:val="000000"/>
                <w:kern w:val="0"/>
                <w:sz w:val="18"/>
                <w:szCs w:val="18"/>
              </w:rPr>
              <w:t>无影响</w:t>
            </w: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1297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3</w:t>
            </w:r>
            <w:r w:rsidRPr="00DF5E95">
              <w:rPr>
                <w:rFonts w:ascii="Arial" w:eastAsia="宋体" w:hAnsi="Arial" w:cs="Arial"/>
                <w:color w:val="000000"/>
                <w:kern w:val="0"/>
                <w:sz w:val="18"/>
                <w:szCs w:val="18"/>
              </w:rPr>
              <w:t>．您对本行业当前生产经营状况的看法：</w:t>
            </w:r>
          </w:p>
        </w:tc>
      </w:tr>
      <w:tr w:rsidR="00DF5E95" w:rsidRPr="00DF5E95" w:rsidTr="00DF5E95">
        <w:trPr>
          <w:tblCellSpacing w:w="7" w:type="dxa"/>
        </w:trPr>
        <w:tc>
          <w:tcPr>
            <w:tcW w:w="1297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①</w:t>
            </w:r>
            <w:r w:rsidRPr="00DF5E95">
              <w:rPr>
                <w:rFonts w:ascii="Arial" w:eastAsia="宋体" w:hAnsi="Arial" w:cs="Arial"/>
                <w:color w:val="000000"/>
                <w:kern w:val="0"/>
                <w:sz w:val="18"/>
                <w:szCs w:val="18"/>
              </w:rPr>
              <w:t>趋好</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②</w:t>
            </w:r>
            <w:r w:rsidRPr="00DF5E95">
              <w:rPr>
                <w:rFonts w:ascii="Arial" w:eastAsia="宋体" w:hAnsi="Arial" w:cs="Arial"/>
                <w:color w:val="000000"/>
                <w:kern w:val="0"/>
                <w:sz w:val="18"/>
                <w:szCs w:val="18"/>
              </w:rPr>
              <w:t>正常</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③</w:t>
            </w:r>
            <w:r w:rsidRPr="00DF5E95">
              <w:rPr>
                <w:rFonts w:ascii="Arial" w:eastAsia="宋体" w:hAnsi="Arial" w:cs="Arial"/>
                <w:color w:val="000000"/>
                <w:kern w:val="0"/>
                <w:sz w:val="18"/>
                <w:szCs w:val="18"/>
              </w:rPr>
              <w:t>趋坏</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1297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4</w:t>
            </w:r>
            <w:r w:rsidRPr="00DF5E95">
              <w:rPr>
                <w:rFonts w:ascii="Arial" w:eastAsia="宋体" w:hAnsi="Arial" w:cs="Arial"/>
                <w:color w:val="000000"/>
                <w:kern w:val="0"/>
                <w:sz w:val="18"/>
                <w:szCs w:val="18"/>
              </w:rPr>
              <w:t>．您对本行业全年生产经营形势的看法：</w:t>
            </w:r>
          </w:p>
        </w:tc>
      </w:tr>
      <w:tr w:rsidR="00DF5E95" w:rsidRPr="00DF5E95" w:rsidTr="00DF5E95">
        <w:trPr>
          <w:tblCellSpacing w:w="7" w:type="dxa"/>
        </w:trPr>
        <w:tc>
          <w:tcPr>
            <w:tcW w:w="1297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①</w:t>
            </w:r>
            <w:r w:rsidRPr="00DF5E95">
              <w:rPr>
                <w:rFonts w:ascii="Arial" w:eastAsia="宋体" w:hAnsi="Arial" w:cs="Arial"/>
                <w:color w:val="000000"/>
                <w:kern w:val="0"/>
                <w:sz w:val="18"/>
                <w:szCs w:val="18"/>
              </w:rPr>
              <w:t>很乐观</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②</w:t>
            </w:r>
            <w:r w:rsidRPr="00DF5E95">
              <w:rPr>
                <w:rFonts w:ascii="Arial" w:eastAsia="宋体" w:hAnsi="Arial" w:cs="Arial"/>
                <w:color w:val="000000"/>
                <w:kern w:val="0"/>
                <w:sz w:val="18"/>
                <w:szCs w:val="18"/>
              </w:rPr>
              <w:t>乐观</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③</w:t>
            </w:r>
            <w:r w:rsidRPr="00DF5E95">
              <w:rPr>
                <w:rFonts w:ascii="Arial" w:eastAsia="宋体" w:hAnsi="Arial" w:cs="Arial"/>
                <w:color w:val="000000"/>
                <w:kern w:val="0"/>
                <w:sz w:val="18"/>
                <w:szCs w:val="18"/>
              </w:rPr>
              <w:t>不乐观</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④</w:t>
            </w:r>
            <w:r w:rsidRPr="00DF5E95">
              <w:rPr>
                <w:rFonts w:ascii="Arial" w:eastAsia="宋体" w:hAnsi="Arial" w:cs="Arial"/>
                <w:color w:val="000000"/>
                <w:kern w:val="0"/>
                <w:sz w:val="18"/>
                <w:szCs w:val="18"/>
              </w:rPr>
              <w:t>很不乐观</w:t>
            </w: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1297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5</w:t>
            </w:r>
            <w:r w:rsidRPr="00DF5E95">
              <w:rPr>
                <w:rFonts w:ascii="Arial" w:eastAsia="宋体" w:hAnsi="Arial" w:cs="Arial"/>
                <w:color w:val="000000"/>
                <w:kern w:val="0"/>
                <w:sz w:val="18"/>
                <w:szCs w:val="18"/>
              </w:rPr>
              <w:t>．您对本企业当前生产经营状况的看法：</w:t>
            </w:r>
          </w:p>
        </w:tc>
      </w:tr>
      <w:tr w:rsidR="00DF5E95" w:rsidRPr="00DF5E95" w:rsidTr="00DF5E95">
        <w:trPr>
          <w:tblCellSpacing w:w="7" w:type="dxa"/>
        </w:trPr>
        <w:tc>
          <w:tcPr>
            <w:tcW w:w="1297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①</w:t>
            </w:r>
            <w:r w:rsidRPr="00DF5E95">
              <w:rPr>
                <w:rFonts w:ascii="Arial" w:eastAsia="宋体" w:hAnsi="Arial" w:cs="Arial"/>
                <w:color w:val="000000"/>
                <w:kern w:val="0"/>
                <w:sz w:val="18"/>
                <w:szCs w:val="18"/>
              </w:rPr>
              <w:t>趋好</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②</w:t>
            </w:r>
            <w:r w:rsidRPr="00DF5E95">
              <w:rPr>
                <w:rFonts w:ascii="Arial" w:eastAsia="宋体" w:hAnsi="Arial" w:cs="Arial"/>
                <w:color w:val="000000"/>
                <w:kern w:val="0"/>
                <w:sz w:val="18"/>
                <w:szCs w:val="18"/>
              </w:rPr>
              <w:t>正常</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③</w:t>
            </w:r>
            <w:r w:rsidRPr="00DF5E95">
              <w:rPr>
                <w:rFonts w:ascii="Arial" w:eastAsia="宋体" w:hAnsi="Arial" w:cs="Arial"/>
                <w:color w:val="000000"/>
                <w:kern w:val="0"/>
                <w:sz w:val="18"/>
                <w:szCs w:val="18"/>
              </w:rPr>
              <w:t>趋坏</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1297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6</w:t>
            </w:r>
            <w:r w:rsidRPr="00DF5E95">
              <w:rPr>
                <w:rFonts w:ascii="Arial" w:eastAsia="宋体" w:hAnsi="Arial" w:cs="Arial"/>
                <w:color w:val="000000"/>
                <w:kern w:val="0"/>
                <w:sz w:val="18"/>
                <w:szCs w:val="18"/>
              </w:rPr>
              <w:t>．您对本企业全年生产经营形势的看法：</w:t>
            </w:r>
          </w:p>
        </w:tc>
      </w:tr>
      <w:tr w:rsidR="00DF5E95" w:rsidRPr="00DF5E95" w:rsidTr="00DF5E95">
        <w:trPr>
          <w:tblCellSpacing w:w="7" w:type="dxa"/>
        </w:trPr>
        <w:tc>
          <w:tcPr>
            <w:tcW w:w="1297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①</w:t>
            </w:r>
            <w:r w:rsidRPr="00DF5E95">
              <w:rPr>
                <w:rFonts w:ascii="Arial" w:eastAsia="宋体" w:hAnsi="Arial" w:cs="Arial"/>
                <w:color w:val="000000"/>
                <w:kern w:val="0"/>
                <w:sz w:val="18"/>
                <w:szCs w:val="18"/>
              </w:rPr>
              <w:t>很乐观</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②</w:t>
            </w:r>
            <w:r w:rsidRPr="00DF5E95">
              <w:rPr>
                <w:rFonts w:ascii="Arial" w:eastAsia="宋体" w:hAnsi="Arial" w:cs="Arial"/>
                <w:color w:val="000000"/>
                <w:kern w:val="0"/>
                <w:sz w:val="18"/>
                <w:szCs w:val="18"/>
              </w:rPr>
              <w:t>乐观</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③</w:t>
            </w:r>
            <w:r w:rsidRPr="00DF5E95">
              <w:rPr>
                <w:rFonts w:ascii="Arial" w:eastAsia="宋体" w:hAnsi="Arial" w:cs="Arial"/>
                <w:color w:val="000000"/>
                <w:kern w:val="0"/>
                <w:sz w:val="18"/>
                <w:szCs w:val="18"/>
              </w:rPr>
              <w:t>不乐观</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④</w:t>
            </w:r>
            <w:r w:rsidRPr="00DF5E95">
              <w:rPr>
                <w:rFonts w:ascii="Arial" w:eastAsia="宋体" w:hAnsi="Arial" w:cs="Arial"/>
                <w:color w:val="000000"/>
                <w:kern w:val="0"/>
                <w:sz w:val="18"/>
                <w:szCs w:val="18"/>
              </w:rPr>
              <w:t>很不乐观</w:t>
            </w: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1297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7</w:t>
            </w:r>
            <w:r w:rsidRPr="00DF5E95">
              <w:rPr>
                <w:rFonts w:ascii="Arial" w:eastAsia="宋体" w:hAnsi="Arial" w:cs="Arial"/>
                <w:color w:val="000000"/>
                <w:kern w:val="0"/>
                <w:sz w:val="18"/>
                <w:szCs w:val="18"/>
              </w:rPr>
              <w:t>．您对本企业当前出口形势的看法：</w:t>
            </w:r>
          </w:p>
        </w:tc>
      </w:tr>
      <w:tr w:rsidR="00DF5E95" w:rsidRPr="00DF5E95" w:rsidTr="00DF5E95">
        <w:trPr>
          <w:tblCellSpacing w:w="7" w:type="dxa"/>
        </w:trPr>
        <w:tc>
          <w:tcPr>
            <w:tcW w:w="1297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①</w:t>
            </w:r>
            <w:r w:rsidRPr="00DF5E95">
              <w:rPr>
                <w:rFonts w:ascii="Arial" w:eastAsia="宋体" w:hAnsi="Arial" w:cs="Arial"/>
                <w:color w:val="000000"/>
                <w:kern w:val="0"/>
                <w:sz w:val="18"/>
                <w:szCs w:val="18"/>
              </w:rPr>
              <w:t>趋好</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②</w:t>
            </w:r>
            <w:r w:rsidRPr="00DF5E95">
              <w:rPr>
                <w:rFonts w:ascii="Arial" w:eastAsia="宋体" w:hAnsi="Arial" w:cs="Arial"/>
                <w:color w:val="000000"/>
                <w:kern w:val="0"/>
                <w:sz w:val="18"/>
                <w:szCs w:val="18"/>
              </w:rPr>
              <w:t>正常</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③</w:t>
            </w:r>
            <w:r w:rsidRPr="00DF5E95">
              <w:rPr>
                <w:rFonts w:ascii="Arial" w:eastAsia="宋体" w:hAnsi="Arial" w:cs="Arial"/>
                <w:color w:val="000000"/>
                <w:kern w:val="0"/>
                <w:sz w:val="18"/>
                <w:szCs w:val="18"/>
              </w:rPr>
              <w:t>趋坏</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1297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8</w:t>
            </w:r>
            <w:r w:rsidRPr="00DF5E95">
              <w:rPr>
                <w:rFonts w:ascii="Arial" w:eastAsia="宋体" w:hAnsi="Arial" w:cs="Arial"/>
                <w:color w:val="000000"/>
                <w:kern w:val="0"/>
                <w:sz w:val="18"/>
                <w:szCs w:val="18"/>
              </w:rPr>
              <w:t>．预计本年主营业务收入（营业收入）比上年增减幅度：</w:t>
            </w:r>
          </w:p>
        </w:tc>
      </w:tr>
      <w:tr w:rsidR="00DF5E95" w:rsidRPr="00DF5E95" w:rsidTr="00DF5E95">
        <w:trPr>
          <w:tblCellSpacing w:w="7" w:type="dxa"/>
        </w:trPr>
        <w:tc>
          <w:tcPr>
            <w:tcW w:w="1297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lastRenderedPageBreak/>
              <w:t xml:space="preserve">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①</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增幅＞</w:t>
            </w:r>
            <w:r w:rsidRPr="00DF5E95">
              <w:rPr>
                <w:rFonts w:ascii="Arial" w:eastAsia="宋体" w:hAnsi="Arial" w:cs="Arial"/>
                <w:color w:val="000000"/>
                <w:kern w:val="0"/>
                <w:sz w:val="18"/>
                <w:szCs w:val="18"/>
              </w:rPr>
              <w:t>15%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②</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增幅</w:t>
            </w:r>
            <w:r w:rsidRPr="00DF5E95">
              <w:rPr>
                <w:rFonts w:ascii="Arial" w:eastAsia="宋体" w:hAnsi="Arial" w:cs="Arial"/>
                <w:color w:val="000000"/>
                <w:kern w:val="0"/>
                <w:sz w:val="18"/>
                <w:szCs w:val="18"/>
              </w:rPr>
              <w:t>5%-15%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③</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增减幅</w:t>
            </w:r>
            <w:r w:rsidRPr="00DF5E95">
              <w:rPr>
                <w:rFonts w:ascii="Arial" w:eastAsia="宋体" w:hAnsi="Arial" w:cs="Arial"/>
                <w:color w:val="000000"/>
                <w:kern w:val="0"/>
                <w:sz w:val="18"/>
                <w:szCs w:val="18"/>
              </w:rPr>
              <w:t>5%</w:t>
            </w:r>
            <w:r w:rsidRPr="00DF5E95">
              <w:rPr>
                <w:rFonts w:ascii="Arial" w:eastAsia="宋体" w:hAnsi="Arial" w:cs="Arial"/>
                <w:color w:val="000000"/>
                <w:kern w:val="0"/>
                <w:sz w:val="18"/>
                <w:szCs w:val="18"/>
              </w:rPr>
              <w:t>以内</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④</w:t>
            </w:r>
            <w:r w:rsidRPr="00DF5E95">
              <w:rPr>
                <w:rFonts w:ascii="Arial" w:eastAsia="宋体" w:hAnsi="Arial" w:cs="Arial"/>
                <w:color w:val="000000"/>
                <w:kern w:val="0"/>
                <w:sz w:val="18"/>
                <w:szCs w:val="18"/>
              </w:rPr>
              <w:t>降幅</w:t>
            </w:r>
            <w:r w:rsidRPr="00DF5E95">
              <w:rPr>
                <w:rFonts w:ascii="Arial" w:eastAsia="宋体" w:hAnsi="Arial" w:cs="Arial"/>
                <w:color w:val="000000"/>
                <w:kern w:val="0"/>
                <w:sz w:val="18"/>
                <w:szCs w:val="18"/>
              </w:rPr>
              <w:t>5%-15%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⑤</w:t>
            </w:r>
            <w:r w:rsidRPr="00DF5E95">
              <w:rPr>
                <w:rFonts w:ascii="Arial" w:eastAsia="宋体" w:hAnsi="Arial" w:cs="Arial"/>
                <w:color w:val="000000"/>
                <w:kern w:val="0"/>
                <w:sz w:val="18"/>
                <w:szCs w:val="18"/>
              </w:rPr>
              <w:t>降幅超过</w:t>
            </w:r>
            <w:r w:rsidRPr="00DF5E95">
              <w:rPr>
                <w:rFonts w:ascii="Arial" w:eastAsia="宋体" w:hAnsi="Arial" w:cs="Arial"/>
                <w:color w:val="000000"/>
                <w:kern w:val="0"/>
                <w:sz w:val="18"/>
                <w:szCs w:val="18"/>
              </w:rPr>
              <w:t>15% □</w:t>
            </w:r>
          </w:p>
        </w:tc>
      </w:tr>
      <w:tr w:rsidR="00DF5E95" w:rsidRPr="00DF5E95" w:rsidTr="00DF5E95">
        <w:trPr>
          <w:tblCellSpacing w:w="7" w:type="dxa"/>
        </w:trPr>
        <w:tc>
          <w:tcPr>
            <w:tcW w:w="1297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9. </w:t>
            </w:r>
            <w:r w:rsidRPr="00DF5E95">
              <w:rPr>
                <w:rFonts w:ascii="Arial" w:eastAsia="宋体" w:hAnsi="Arial" w:cs="Arial"/>
                <w:color w:val="000000"/>
                <w:kern w:val="0"/>
                <w:sz w:val="18"/>
                <w:szCs w:val="18"/>
              </w:rPr>
              <w:t>预计本年利润比上年增减幅度：</w:t>
            </w:r>
          </w:p>
        </w:tc>
      </w:tr>
      <w:tr w:rsidR="00DF5E95" w:rsidRPr="00DF5E95" w:rsidTr="00DF5E95">
        <w:trPr>
          <w:tblCellSpacing w:w="7" w:type="dxa"/>
        </w:trPr>
        <w:tc>
          <w:tcPr>
            <w:tcW w:w="1297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①</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增幅＞</w:t>
            </w:r>
            <w:r w:rsidRPr="00DF5E95">
              <w:rPr>
                <w:rFonts w:ascii="Arial" w:eastAsia="宋体" w:hAnsi="Arial" w:cs="Arial"/>
                <w:color w:val="000000"/>
                <w:kern w:val="0"/>
                <w:sz w:val="18"/>
                <w:szCs w:val="18"/>
              </w:rPr>
              <w:t>15%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②</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增幅</w:t>
            </w:r>
            <w:r w:rsidRPr="00DF5E95">
              <w:rPr>
                <w:rFonts w:ascii="Arial" w:eastAsia="宋体" w:hAnsi="Arial" w:cs="Arial"/>
                <w:color w:val="000000"/>
                <w:kern w:val="0"/>
                <w:sz w:val="18"/>
                <w:szCs w:val="18"/>
              </w:rPr>
              <w:t>5%-15%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③</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增减幅</w:t>
            </w:r>
            <w:r w:rsidRPr="00DF5E95">
              <w:rPr>
                <w:rFonts w:ascii="Arial" w:eastAsia="宋体" w:hAnsi="Arial" w:cs="Arial"/>
                <w:color w:val="000000"/>
                <w:kern w:val="0"/>
                <w:sz w:val="18"/>
                <w:szCs w:val="18"/>
              </w:rPr>
              <w:t>5%</w:t>
            </w:r>
            <w:r w:rsidRPr="00DF5E95">
              <w:rPr>
                <w:rFonts w:ascii="Arial" w:eastAsia="宋体" w:hAnsi="Arial" w:cs="Arial"/>
                <w:color w:val="000000"/>
                <w:kern w:val="0"/>
                <w:sz w:val="18"/>
                <w:szCs w:val="18"/>
              </w:rPr>
              <w:t>以内</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④</w:t>
            </w:r>
            <w:r w:rsidRPr="00DF5E95">
              <w:rPr>
                <w:rFonts w:ascii="Arial" w:eastAsia="宋体" w:hAnsi="Arial" w:cs="Arial"/>
                <w:color w:val="000000"/>
                <w:kern w:val="0"/>
                <w:sz w:val="18"/>
                <w:szCs w:val="18"/>
              </w:rPr>
              <w:t>降幅</w:t>
            </w:r>
            <w:r w:rsidRPr="00DF5E95">
              <w:rPr>
                <w:rFonts w:ascii="Arial" w:eastAsia="宋体" w:hAnsi="Arial" w:cs="Arial"/>
                <w:color w:val="000000"/>
                <w:kern w:val="0"/>
                <w:sz w:val="18"/>
                <w:szCs w:val="18"/>
              </w:rPr>
              <w:t>5%-15%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⑤</w:t>
            </w:r>
            <w:r w:rsidRPr="00DF5E95">
              <w:rPr>
                <w:rFonts w:ascii="Arial" w:eastAsia="宋体" w:hAnsi="Arial" w:cs="Arial"/>
                <w:color w:val="000000"/>
                <w:kern w:val="0"/>
                <w:sz w:val="18"/>
                <w:szCs w:val="18"/>
              </w:rPr>
              <w:t>降幅超过</w:t>
            </w:r>
            <w:r w:rsidRPr="00DF5E95">
              <w:rPr>
                <w:rFonts w:ascii="Arial" w:eastAsia="宋体" w:hAnsi="Arial" w:cs="Arial"/>
                <w:color w:val="000000"/>
                <w:kern w:val="0"/>
                <w:sz w:val="18"/>
                <w:szCs w:val="18"/>
              </w:rPr>
              <w:t>15% □</w:t>
            </w:r>
          </w:p>
        </w:tc>
      </w:tr>
      <w:tr w:rsidR="00DF5E95" w:rsidRPr="00DF5E95" w:rsidTr="00DF5E95">
        <w:trPr>
          <w:tblCellSpacing w:w="7" w:type="dxa"/>
        </w:trPr>
        <w:tc>
          <w:tcPr>
            <w:tcW w:w="1297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10</w:t>
            </w:r>
            <w:r w:rsidRPr="00DF5E95">
              <w:rPr>
                <w:rFonts w:ascii="Arial" w:eastAsia="宋体" w:hAnsi="Arial" w:cs="Arial"/>
                <w:color w:val="000000"/>
                <w:kern w:val="0"/>
                <w:sz w:val="18"/>
                <w:szCs w:val="18"/>
              </w:rPr>
              <w:t>．预计本年实现税款情况比上年：</w:t>
            </w:r>
          </w:p>
        </w:tc>
      </w:tr>
      <w:tr w:rsidR="00DF5E95" w:rsidRPr="00DF5E95" w:rsidTr="00DF5E95">
        <w:trPr>
          <w:tblCellSpacing w:w="7" w:type="dxa"/>
        </w:trPr>
        <w:tc>
          <w:tcPr>
            <w:tcW w:w="1297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①</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增幅＞</w:t>
            </w:r>
            <w:r w:rsidRPr="00DF5E95">
              <w:rPr>
                <w:rFonts w:ascii="Arial" w:eastAsia="宋体" w:hAnsi="Arial" w:cs="Arial"/>
                <w:color w:val="000000"/>
                <w:kern w:val="0"/>
                <w:sz w:val="18"/>
                <w:szCs w:val="18"/>
              </w:rPr>
              <w:t>15%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②</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增幅</w:t>
            </w:r>
            <w:r w:rsidRPr="00DF5E95">
              <w:rPr>
                <w:rFonts w:ascii="Arial" w:eastAsia="宋体" w:hAnsi="Arial" w:cs="Arial"/>
                <w:color w:val="000000"/>
                <w:kern w:val="0"/>
                <w:sz w:val="18"/>
                <w:szCs w:val="18"/>
              </w:rPr>
              <w:t>5%-15%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③</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增减幅</w:t>
            </w:r>
            <w:r w:rsidRPr="00DF5E95">
              <w:rPr>
                <w:rFonts w:ascii="Arial" w:eastAsia="宋体" w:hAnsi="Arial" w:cs="Arial"/>
                <w:color w:val="000000"/>
                <w:kern w:val="0"/>
                <w:sz w:val="18"/>
                <w:szCs w:val="18"/>
              </w:rPr>
              <w:t>5%</w:t>
            </w:r>
            <w:r w:rsidRPr="00DF5E95">
              <w:rPr>
                <w:rFonts w:ascii="Arial" w:eastAsia="宋体" w:hAnsi="Arial" w:cs="Arial"/>
                <w:color w:val="000000"/>
                <w:kern w:val="0"/>
                <w:sz w:val="18"/>
                <w:szCs w:val="18"/>
              </w:rPr>
              <w:t>以内</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④</w:t>
            </w:r>
            <w:r w:rsidRPr="00DF5E95">
              <w:rPr>
                <w:rFonts w:ascii="Arial" w:eastAsia="宋体" w:hAnsi="Arial" w:cs="Arial"/>
                <w:color w:val="000000"/>
                <w:kern w:val="0"/>
                <w:sz w:val="18"/>
                <w:szCs w:val="18"/>
              </w:rPr>
              <w:t>降幅</w:t>
            </w:r>
            <w:r w:rsidRPr="00DF5E95">
              <w:rPr>
                <w:rFonts w:ascii="Arial" w:eastAsia="宋体" w:hAnsi="Arial" w:cs="Arial"/>
                <w:color w:val="000000"/>
                <w:kern w:val="0"/>
                <w:sz w:val="18"/>
                <w:szCs w:val="18"/>
              </w:rPr>
              <w:t>5%-15%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⑤</w:t>
            </w:r>
            <w:r w:rsidRPr="00DF5E95">
              <w:rPr>
                <w:rFonts w:ascii="Arial" w:eastAsia="宋体" w:hAnsi="Arial" w:cs="Arial"/>
                <w:color w:val="000000"/>
                <w:kern w:val="0"/>
                <w:sz w:val="18"/>
                <w:szCs w:val="18"/>
              </w:rPr>
              <w:t>降幅超过</w:t>
            </w:r>
            <w:r w:rsidRPr="00DF5E95">
              <w:rPr>
                <w:rFonts w:ascii="Arial" w:eastAsia="宋体" w:hAnsi="Arial" w:cs="Arial"/>
                <w:color w:val="000000"/>
                <w:kern w:val="0"/>
                <w:sz w:val="18"/>
                <w:szCs w:val="18"/>
              </w:rPr>
              <w:t>15% □</w:t>
            </w:r>
          </w:p>
        </w:tc>
      </w:tr>
      <w:tr w:rsidR="00DF5E95" w:rsidRPr="00DF5E95" w:rsidTr="00DF5E95">
        <w:trPr>
          <w:tblCellSpacing w:w="7" w:type="dxa"/>
        </w:trPr>
        <w:tc>
          <w:tcPr>
            <w:tcW w:w="1297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11</w:t>
            </w:r>
            <w:r w:rsidRPr="00DF5E95">
              <w:rPr>
                <w:rFonts w:ascii="Arial" w:eastAsia="宋体" w:hAnsi="Arial" w:cs="Arial"/>
                <w:color w:val="000000"/>
                <w:kern w:val="0"/>
                <w:sz w:val="18"/>
                <w:szCs w:val="18"/>
              </w:rPr>
              <w:t>．预计本年税款缴纳情况：</w:t>
            </w:r>
          </w:p>
        </w:tc>
      </w:tr>
      <w:tr w:rsidR="00DF5E95" w:rsidRPr="00DF5E95" w:rsidTr="00DF5E95">
        <w:trPr>
          <w:tblCellSpacing w:w="7" w:type="dxa"/>
        </w:trPr>
        <w:tc>
          <w:tcPr>
            <w:tcW w:w="1297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①</w:t>
            </w:r>
            <w:r w:rsidRPr="00DF5E95">
              <w:rPr>
                <w:rFonts w:ascii="Arial" w:eastAsia="宋体" w:hAnsi="Arial" w:cs="Arial"/>
                <w:color w:val="000000"/>
                <w:kern w:val="0"/>
                <w:sz w:val="18"/>
                <w:szCs w:val="18"/>
              </w:rPr>
              <w:t>足额缴纳</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②</w:t>
            </w:r>
            <w:r w:rsidRPr="00DF5E95">
              <w:rPr>
                <w:rFonts w:ascii="Arial" w:eastAsia="宋体" w:hAnsi="Arial" w:cs="Arial"/>
                <w:color w:val="000000"/>
                <w:kern w:val="0"/>
                <w:sz w:val="18"/>
                <w:szCs w:val="18"/>
              </w:rPr>
              <w:t>部分欠税</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③</w:t>
            </w:r>
            <w:r w:rsidRPr="00DF5E95">
              <w:rPr>
                <w:rFonts w:ascii="Arial" w:eastAsia="宋体" w:hAnsi="Arial" w:cs="Arial"/>
                <w:color w:val="000000"/>
                <w:kern w:val="0"/>
                <w:sz w:val="18"/>
                <w:szCs w:val="18"/>
              </w:rPr>
              <w:t>申请缓征</w:t>
            </w:r>
            <w:r w:rsidRPr="00DF5E95">
              <w:rPr>
                <w:rFonts w:ascii="Arial" w:eastAsia="宋体" w:hAnsi="Arial" w:cs="Arial"/>
                <w:color w:val="000000"/>
                <w:kern w:val="0"/>
                <w:sz w:val="18"/>
                <w:szCs w:val="18"/>
              </w:rPr>
              <w:t xml:space="preserve"> □ </w:t>
            </w:r>
          </w:p>
        </w:tc>
      </w:tr>
      <w:tr w:rsidR="00DF5E95" w:rsidRPr="00DF5E95" w:rsidTr="00DF5E95">
        <w:trPr>
          <w:tblCellSpacing w:w="7" w:type="dxa"/>
        </w:trPr>
        <w:tc>
          <w:tcPr>
            <w:tcW w:w="1297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12</w:t>
            </w:r>
            <w:r w:rsidRPr="00DF5E95">
              <w:rPr>
                <w:rFonts w:ascii="Arial" w:eastAsia="宋体" w:hAnsi="Arial" w:cs="Arial"/>
                <w:color w:val="000000"/>
                <w:kern w:val="0"/>
                <w:sz w:val="18"/>
                <w:szCs w:val="18"/>
              </w:rPr>
              <w:t>．预计全年实际税收负担比上年上升（下降）的幅度：</w:t>
            </w:r>
          </w:p>
        </w:tc>
      </w:tr>
      <w:tr w:rsidR="00DF5E95" w:rsidRPr="00DF5E95" w:rsidTr="00DF5E95">
        <w:trPr>
          <w:tblCellSpacing w:w="7" w:type="dxa"/>
        </w:trPr>
        <w:tc>
          <w:tcPr>
            <w:tcW w:w="1297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①</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升幅＞</w:t>
            </w:r>
            <w:r w:rsidRPr="00DF5E95">
              <w:rPr>
                <w:rFonts w:ascii="Arial" w:eastAsia="宋体" w:hAnsi="Arial" w:cs="Arial"/>
                <w:color w:val="000000"/>
                <w:kern w:val="0"/>
                <w:sz w:val="18"/>
                <w:szCs w:val="18"/>
              </w:rPr>
              <w:t>5%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②</w:t>
            </w:r>
            <w:r w:rsidRPr="00DF5E95">
              <w:rPr>
                <w:rFonts w:ascii="Arial" w:eastAsia="宋体" w:hAnsi="Arial" w:cs="Arial"/>
                <w:color w:val="000000"/>
                <w:kern w:val="0"/>
                <w:sz w:val="18"/>
                <w:szCs w:val="18"/>
              </w:rPr>
              <w:t>升幅</w:t>
            </w:r>
            <w:r w:rsidRPr="00DF5E95">
              <w:rPr>
                <w:rFonts w:ascii="Arial" w:eastAsia="宋体" w:hAnsi="Arial" w:cs="Arial"/>
                <w:color w:val="000000"/>
                <w:kern w:val="0"/>
                <w:sz w:val="18"/>
                <w:szCs w:val="18"/>
              </w:rPr>
              <w:t>1%-5%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③</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升降幅度</w:t>
            </w:r>
            <w:r w:rsidRPr="00DF5E95">
              <w:rPr>
                <w:rFonts w:ascii="Arial" w:eastAsia="宋体" w:hAnsi="Arial" w:cs="Arial"/>
                <w:color w:val="000000"/>
                <w:kern w:val="0"/>
                <w:sz w:val="18"/>
                <w:szCs w:val="18"/>
              </w:rPr>
              <w:t>1%</w:t>
            </w:r>
            <w:r w:rsidRPr="00DF5E95">
              <w:rPr>
                <w:rFonts w:ascii="Arial" w:eastAsia="宋体" w:hAnsi="Arial" w:cs="Arial"/>
                <w:color w:val="000000"/>
                <w:kern w:val="0"/>
                <w:sz w:val="18"/>
                <w:szCs w:val="18"/>
              </w:rPr>
              <w:t>以内</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④</w:t>
            </w:r>
            <w:r w:rsidRPr="00DF5E95">
              <w:rPr>
                <w:rFonts w:ascii="Arial" w:eastAsia="宋体" w:hAnsi="Arial" w:cs="Arial"/>
                <w:color w:val="000000"/>
                <w:kern w:val="0"/>
                <w:sz w:val="18"/>
                <w:szCs w:val="18"/>
              </w:rPr>
              <w:t>降幅</w:t>
            </w:r>
            <w:r w:rsidRPr="00DF5E95">
              <w:rPr>
                <w:rFonts w:ascii="Arial" w:eastAsia="宋体" w:hAnsi="Arial" w:cs="Arial"/>
                <w:color w:val="000000"/>
                <w:kern w:val="0"/>
                <w:sz w:val="18"/>
                <w:szCs w:val="18"/>
              </w:rPr>
              <w:t xml:space="preserve">1%-5% □ </w:t>
            </w:r>
            <w:r w:rsidRPr="00DF5E95">
              <w:rPr>
                <w:rFonts w:ascii="宋体" w:eastAsia="宋体" w:hAnsi="宋体" w:cs="宋体"/>
                <w:color w:val="000000"/>
                <w:kern w:val="0"/>
                <w:sz w:val="18"/>
                <w:szCs w:val="18"/>
              </w:rPr>
              <w:t>⑤</w:t>
            </w:r>
            <w:r w:rsidRPr="00DF5E95">
              <w:rPr>
                <w:rFonts w:ascii="Arial" w:eastAsia="宋体" w:hAnsi="Arial" w:cs="Arial"/>
                <w:color w:val="000000"/>
                <w:kern w:val="0"/>
                <w:sz w:val="18"/>
                <w:szCs w:val="18"/>
              </w:rPr>
              <w:t>降幅超过</w:t>
            </w:r>
            <w:r w:rsidRPr="00DF5E95">
              <w:rPr>
                <w:rFonts w:ascii="Arial" w:eastAsia="宋体" w:hAnsi="Arial" w:cs="Arial"/>
                <w:color w:val="000000"/>
                <w:kern w:val="0"/>
                <w:sz w:val="18"/>
                <w:szCs w:val="18"/>
              </w:rPr>
              <w:t>5% □</w:t>
            </w:r>
          </w:p>
        </w:tc>
      </w:tr>
      <w:tr w:rsidR="00DF5E95" w:rsidRPr="00DF5E95" w:rsidTr="00DF5E95">
        <w:trPr>
          <w:tblCellSpacing w:w="7" w:type="dxa"/>
        </w:trPr>
        <w:tc>
          <w:tcPr>
            <w:tcW w:w="1297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13</w:t>
            </w:r>
            <w:r w:rsidRPr="00DF5E95">
              <w:rPr>
                <w:rFonts w:ascii="Arial" w:eastAsia="宋体" w:hAnsi="Arial" w:cs="Arial"/>
                <w:color w:val="000000"/>
                <w:kern w:val="0"/>
                <w:sz w:val="18"/>
                <w:szCs w:val="18"/>
              </w:rPr>
              <w:t>．造成本企业税收负担变化的主要原因：</w:t>
            </w:r>
          </w:p>
        </w:tc>
      </w:tr>
      <w:tr w:rsidR="00DF5E95" w:rsidRPr="00DF5E95" w:rsidTr="00DF5E95">
        <w:trPr>
          <w:tblCellSpacing w:w="7" w:type="dxa"/>
        </w:trPr>
        <w:tc>
          <w:tcPr>
            <w:tcW w:w="1297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①</w:t>
            </w:r>
            <w:r w:rsidRPr="00DF5E95">
              <w:rPr>
                <w:rFonts w:ascii="Arial" w:eastAsia="宋体" w:hAnsi="Arial" w:cs="Arial"/>
                <w:color w:val="000000"/>
                <w:kern w:val="0"/>
                <w:sz w:val="18"/>
                <w:szCs w:val="18"/>
              </w:rPr>
              <w:t>结构调整产品升级</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②</w:t>
            </w:r>
            <w:r w:rsidRPr="00DF5E95">
              <w:rPr>
                <w:rFonts w:ascii="Arial" w:eastAsia="宋体" w:hAnsi="Arial" w:cs="Arial"/>
                <w:color w:val="000000"/>
                <w:kern w:val="0"/>
                <w:sz w:val="18"/>
                <w:szCs w:val="18"/>
              </w:rPr>
              <w:t>税收政策调整</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③</w:t>
            </w:r>
            <w:r w:rsidRPr="00DF5E95">
              <w:rPr>
                <w:rFonts w:ascii="Arial" w:eastAsia="宋体" w:hAnsi="Arial" w:cs="Arial"/>
                <w:color w:val="000000"/>
                <w:kern w:val="0"/>
                <w:sz w:val="18"/>
                <w:szCs w:val="18"/>
              </w:rPr>
              <w:t>税收征管力度变化</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④</w:t>
            </w:r>
            <w:r w:rsidRPr="00DF5E95">
              <w:rPr>
                <w:rFonts w:ascii="Arial" w:eastAsia="宋体" w:hAnsi="Arial" w:cs="Arial"/>
                <w:color w:val="000000"/>
                <w:kern w:val="0"/>
                <w:sz w:val="18"/>
                <w:szCs w:val="18"/>
              </w:rPr>
              <w:t>其它</w:t>
            </w: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1297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14</w:t>
            </w:r>
            <w:r w:rsidRPr="00DF5E95">
              <w:rPr>
                <w:rFonts w:ascii="Arial" w:eastAsia="宋体" w:hAnsi="Arial" w:cs="Arial"/>
                <w:color w:val="000000"/>
                <w:kern w:val="0"/>
                <w:sz w:val="18"/>
                <w:szCs w:val="18"/>
              </w:rPr>
              <w:t>．实行增值税转型政策后，本企业是否会增加固定资产投资：</w:t>
            </w:r>
          </w:p>
        </w:tc>
      </w:tr>
      <w:tr w:rsidR="00DF5E95" w:rsidRPr="00DF5E95" w:rsidTr="00DF5E95">
        <w:trPr>
          <w:tblCellSpacing w:w="7" w:type="dxa"/>
        </w:trPr>
        <w:tc>
          <w:tcPr>
            <w:tcW w:w="1297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①</w:t>
            </w:r>
            <w:r w:rsidRPr="00DF5E95">
              <w:rPr>
                <w:rFonts w:ascii="Arial" w:eastAsia="宋体" w:hAnsi="Arial" w:cs="Arial"/>
                <w:color w:val="000000"/>
                <w:kern w:val="0"/>
                <w:sz w:val="18"/>
                <w:szCs w:val="18"/>
              </w:rPr>
              <w:t>会大幅增加投资</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②</w:t>
            </w:r>
            <w:r w:rsidRPr="00DF5E95">
              <w:rPr>
                <w:rFonts w:ascii="Arial" w:eastAsia="宋体" w:hAnsi="Arial" w:cs="Arial"/>
                <w:color w:val="000000"/>
                <w:kern w:val="0"/>
                <w:sz w:val="18"/>
                <w:szCs w:val="18"/>
              </w:rPr>
              <w:t>会稍微增长投资</w:t>
            </w:r>
            <w:r w:rsidRPr="00DF5E95">
              <w:rPr>
                <w:rFonts w:ascii="Arial" w:eastAsia="宋体" w:hAnsi="Arial" w:cs="Arial"/>
                <w:color w:val="000000"/>
                <w:kern w:val="0"/>
                <w:sz w:val="18"/>
                <w:szCs w:val="18"/>
              </w:rPr>
              <w:t xml:space="preserve"> □</w:t>
            </w:r>
            <w:r w:rsidRPr="00DF5E95">
              <w:rPr>
                <w:rFonts w:ascii="Arial" w:eastAsia="宋体" w:hAnsi="Arial" w:cs="Arial"/>
                <w:color w:val="000000"/>
                <w:kern w:val="0"/>
                <w:sz w:val="18"/>
                <w:szCs w:val="18"/>
              </w:rPr>
              <w:t xml:space="preserve">　</w:t>
            </w:r>
            <w:r w:rsidRPr="00DF5E95">
              <w:rPr>
                <w:rFonts w:ascii="宋体" w:eastAsia="宋体" w:hAnsi="宋体" w:cs="宋体"/>
                <w:color w:val="000000"/>
                <w:kern w:val="0"/>
                <w:sz w:val="18"/>
                <w:szCs w:val="18"/>
              </w:rPr>
              <w:t>③</w:t>
            </w:r>
            <w:r w:rsidRPr="00DF5E95">
              <w:rPr>
                <w:rFonts w:ascii="Arial" w:eastAsia="宋体" w:hAnsi="Arial" w:cs="Arial"/>
                <w:color w:val="000000"/>
                <w:kern w:val="0"/>
                <w:sz w:val="18"/>
                <w:szCs w:val="18"/>
              </w:rPr>
              <w:t>无影响</w:t>
            </w:r>
            <w:r w:rsidRPr="00DF5E95">
              <w:rPr>
                <w:rFonts w:ascii="Arial" w:eastAsia="宋体" w:hAnsi="Arial" w:cs="Arial"/>
                <w:color w:val="000000"/>
                <w:kern w:val="0"/>
                <w:sz w:val="18"/>
                <w:szCs w:val="18"/>
              </w:rPr>
              <w:t xml:space="preserve"> □</w:t>
            </w:r>
          </w:p>
        </w:tc>
      </w:tr>
      <w:tr w:rsidR="00DF5E95" w:rsidRPr="00DF5E95" w:rsidTr="00DF5E95">
        <w:trPr>
          <w:tblCellSpacing w:w="7" w:type="dxa"/>
        </w:trPr>
        <w:tc>
          <w:tcPr>
            <w:tcW w:w="12975" w:type="dxa"/>
            <w:tcBorders>
              <w:top w:val="outset" w:sz="6" w:space="0" w:color="auto"/>
              <w:left w:val="outset" w:sz="6" w:space="0" w:color="auto"/>
              <w:bottom w:val="outset" w:sz="6" w:space="0" w:color="auto"/>
              <w:right w:val="outset" w:sz="6" w:space="0" w:color="auto"/>
            </w:tcBorders>
            <w:vAlign w:val="center"/>
            <w:hideMark/>
          </w:tcPr>
          <w:p w:rsidR="00DF5E95" w:rsidRPr="00DF5E95" w:rsidRDefault="00DF5E95" w:rsidP="00DF5E95">
            <w:pPr>
              <w:widowControl/>
              <w:spacing w:line="270" w:lineRule="atLeast"/>
              <w:jc w:val="left"/>
              <w:rPr>
                <w:rFonts w:ascii="Arial" w:eastAsia="宋体" w:hAnsi="Arial" w:cs="Arial"/>
                <w:color w:val="000000"/>
                <w:kern w:val="0"/>
                <w:sz w:val="18"/>
                <w:szCs w:val="18"/>
              </w:rPr>
            </w:pPr>
            <w:r w:rsidRPr="00DF5E95">
              <w:rPr>
                <w:rFonts w:ascii="Arial" w:eastAsia="宋体" w:hAnsi="Arial" w:cs="Arial"/>
                <w:color w:val="000000"/>
                <w:kern w:val="0"/>
                <w:sz w:val="18"/>
                <w:szCs w:val="18"/>
              </w:rPr>
              <w:t xml:space="preserve">15. </w:t>
            </w:r>
            <w:r w:rsidRPr="00DF5E95">
              <w:rPr>
                <w:rFonts w:ascii="Arial" w:eastAsia="宋体" w:hAnsi="Arial" w:cs="Arial"/>
                <w:color w:val="000000"/>
                <w:kern w:val="0"/>
                <w:sz w:val="18"/>
                <w:szCs w:val="18"/>
              </w:rPr>
              <w:t>你对税务部门有何建议</w:t>
            </w:r>
            <w:r w:rsidRPr="00DF5E95">
              <w:rPr>
                <w:rFonts w:ascii="Arial" w:eastAsia="宋体" w:hAnsi="Arial" w:cs="Arial"/>
                <w:color w:val="000000"/>
                <w:kern w:val="0"/>
                <w:sz w:val="18"/>
                <w:szCs w:val="18"/>
              </w:rPr>
              <w:t>?</w:t>
            </w:r>
            <w:r w:rsidRPr="00DF5E95">
              <w:rPr>
                <w:rFonts w:ascii="Arial" w:eastAsia="宋体" w:hAnsi="Arial" w:cs="Arial"/>
                <w:color w:val="000000"/>
                <w:kern w:val="0"/>
                <w:sz w:val="18"/>
                <w:szCs w:val="18"/>
              </w:rPr>
              <w:t>（包括税收政策、纳税服务、征收管理等方面，请填在填报说明中，如无意见，则不填！）</w:t>
            </w:r>
          </w:p>
        </w:tc>
      </w:tr>
    </w:tbl>
    <w:p w:rsidR="00DF5E95" w:rsidRPr="00DF5E95" w:rsidRDefault="00DF5E95" w:rsidP="00DF5E95">
      <w:pPr>
        <w:widowControl/>
        <w:wordWrap w:val="0"/>
        <w:spacing w:line="288" w:lineRule="auto"/>
        <w:jc w:val="left"/>
        <w:rPr>
          <w:rFonts w:ascii="Arial" w:eastAsia="宋体" w:hAnsi="Arial" w:cs="Arial"/>
          <w:color w:val="000000"/>
          <w:kern w:val="0"/>
          <w:szCs w:val="21"/>
        </w:rPr>
      </w:pP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附件</w:t>
      </w:r>
      <w:r w:rsidRPr="00DF5E95">
        <w:rPr>
          <w:rFonts w:ascii="Arial" w:eastAsia="宋体" w:hAnsi="Arial" w:cs="Arial"/>
          <w:color w:val="000000"/>
          <w:kern w:val="0"/>
          <w:szCs w:val="21"/>
        </w:rPr>
        <w:t>2</w:t>
      </w:r>
      <w:r w:rsidRPr="00DF5E95">
        <w:rPr>
          <w:rFonts w:ascii="Arial" w:eastAsia="宋体" w:hAnsi="Arial" w:cs="Arial"/>
          <w:color w:val="000000"/>
          <w:kern w:val="0"/>
          <w:szCs w:val="21"/>
        </w:rPr>
        <w:t>：</w:t>
      </w:r>
    </w:p>
    <w:p w:rsidR="00DF5E95" w:rsidRPr="00DF5E95" w:rsidRDefault="00DF5E95" w:rsidP="00DF5E95">
      <w:pPr>
        <w:widowControl/>
        <w:wordWrap w:val="0"/>
        <w:spacing w:line="288" w:lineRule="auto"/>
        <w:jc w:val="center"/>
        <w:rPr>
          <w:rFonts w:ascii="Arial" w:eastAsia="宋体" w:hAnsi="Arial" w:cs="Arial"/>
          <w:color w:val="000000"/>
          <w:kern w:val="0"/>
          <w:szCs w:val="21"/>
        </w:rPr>
      </w:pPr>
      <w:r w:rsidRPr="00DF5E95">
        <w:rPr>
          <w:rFonts w:ascii="Arial" w:eastAsia="宋体" w:hAnsi="Arial" w:cs="Arial"/>
          <w:color w:val="000000"/>
          <w:kern w:val="0"/>
          <w:szCs w:val="21"/>
        </w:rPr>
        <w:t>2009</w:t>
      </w:r>
      <w:r w:rsidRPr="00DF5E95">
        <w:rPr>
          <w:rFonts w:ascii="Arial" w:eastAsia="宋体" w:hAnsi="Arial" w:cs="Arial"/>
          <w:color w:val="000000"/>
          <w:kern w:val="0"/>
          <w:szCs w:val="21"/>
        </w:rPr>
        <w:t>年独立纳税重点税源企业报表填报说明</w:t>
      </w:r>
    </w:p>
    <w:p w:rsidR="00DF5E95" w:rsidRPr="00DF5E95" w:rsidRDefault="00DF5E95" w:rsidP="00DF5E95">
      <w:pPr>
        <w:widowControl/>
        <w:wordWrap w:val="0"/>
        <w:spacing w:after="240" w:line="288" w:lineRule="auto"/>
        <w:jc w:val="left"/>
        <w:rPr>
          <w:rFonts w:ascii="Arial" w:eastAsia="宋体" w:hAnsi="Arial" w:cs="Arial"/>
          <w:color w:val="000000"/>
          <w:kern w:val="0"/>
          <w:szCs w:val="21"/>
        </w:rPr>
      </w:pP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●2009</w:t>
      </w:r>
      <w:r w:rsidRPr="00DF5E95">
        <w:rPr>
          <w:rFonts w:ascii="Arial" w:eastAsia="宋体" w:hAnsi="Arial" w:cs="Arial"/>
          <w:color w:val="000000"/>
          <w:kern w:val="0"/>
          <w:szCs w:val="21"/>
        </w:rPr>
        <w:t>年全国独立纳税重点税源企业监控报表按监控内容共分为</w:t>
      </w:r>
      <w:r w:rsidRPr="00DF5E95">
        <w:rPr>
          <w:rFonts w:ascii="Arial" w:eastAsia="宋体" w:hAnsi="Arial" w:cs="Arial"/>
          <w:color w:val="000000"/>
          <w:kern w:val="0"/>
          <w:szCs w:val="21"/>
        </w:rPr>
        <w:t>6</w:t>
      </w:r>
      <w:r w:rsidRPr="00DF5E95">
        <w:rPr>
          <w:rFonts w:ascii="Arial" w:eastAsia="宋体" w:hAnsi="Arial" w:cs="Arial"/>
          <w:color w:val="000000"/>
          <w:kern w:val="0"/>
          <w:szCs w:val="21"/>
        </w:rPr>
        <w:t>张报表，分别为：</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XXB</w:t>
      </w:r>
      <w:r w:rsidRPr="00DF5E95">
        <w:rPr>
          <w:rFonts w:ascii="Arial" w:eastAsia="宋体" w:hAnsi="Arial" w:cs="Arial"/>
          <w:color w:val="000000"/>
          <w:kern w:val="0"/>
          <w:szCs w:val="21"/>
        </w:rPr>
        <w:t>表《独立纳税重点税源企业基本信息表》；</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B1</w:t>
      </w:r>
      <w:r w:rsidRPr="00DF5E95">
        <w:rPr>
          <w:rFonts w:ascii="Arial" w:eastAsia="宋体" w:hAnsi="Arial" w:cs="Arial"/>
          <w:color w:val="000000"/>
          <w:kern w:val="0"/>
          <w:szCs w:val="21"/>
        </w:rPr>
        <w:t>表《独立纳税重点税源企业税收信息（月报）表》；</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B2</w:t>
      </w:r>
      <w:r w:rsidRPr="00DF5E95">
        <w:rPr>
          <w:rFonts w:ascii="Arial" w:eastAsia="宋体" w:hAnsi="Arial" w:cs="Arial"/>
          <w:color w:val="000000"/>
          <w:kern w:val="0"/>
          <w:szCs w:val="21"/>
        </w:rPr>
        <w:t>表《独立纳税重点税源工业企业主要产品与税收信息（月报）表》；</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B3</w:t>
      </w:r>
      <w:r w:rsidRPr="00DF5E95">
        <w:rPr>
          <w:rFonts w:ascii="Arial" w:eastAsia="宋体" w:hAnsi="Arial" w:cs="Arial"/>
          <w:color w:val="000000"/>
          <w:kern w:val="0"/>
          <w:szCs w:val="21"/>
        </w:rPr>
        <w:t>表《独立纳税重点税源企业财务信息（季报）表》；</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B4</w:t>
      </w:r>
      <w:r w:rsidRPr="00DF5E95">
        <w:rPr>
          <w:rFonts w:ascii="Arial" w:eastAsia="宋体" w:hAnsi="Arial" w:cs="Arial"/>
          <w:color w:val="000000"/>
          <w:kern w:val="0"/>
          <w:szCs w:val="21"/>
        </w:rPr>
        <w:t>表《独立纳税重点税源房地产企业开发经营信息（季报）表》</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B5</w:t>
      </w:r>
      <w:r w:rsidRPr="00DF5E95">
        <w:rPr>
          <w:rFonts w:ascii="Arial" w:eastAsia="宋体" w:hAnsi="Arial" w:cs="Arial"/>
          <w:color w:val="000000"/>
          <w:kern w:val="0"/>
          <w:szCs w:val="21"/>
        </w:rPr>
        <w:t>表《独立纳税重点税源企业调查问卷（季报）表》。</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w:t>
      </w:r>
      <w:r w:rsidRPr="00DF5E95">
        <w:rPr>
          <w:rFonts w:ascii="Arial" w:eastAsia="宋体" w:hAnsi="Arial" w:cs="Arial"/>
          <w:color w:val="000000"/>
          <w:kern w:val="0"/>
          <w:szCs w:val="21"/>
        </w:rPr>
        <w:t>计量和金额单位：</w:t>
      </w:r>
      <w:r w:rsidRPr="00DF5E95">
        <w:rPr>
          <w:rFonts w:ascii="Arial" w:eastAsia="宋体" w:hAnsi="Arial" w:cs="Arial"/>
          <w:color w:val="000000"/>
          <w:kern w:val="0"/>
          <w:szCs w:val="21"/>
        </w:rPr>
        <w:br/>
      </w:r>
      <w:r w:rsidRPr="00DF5E95">
        <w:rPr>
          <w:rFonts w:ascii="Arial" w:eastAsia="宋体" w:hAnsi="Arial" w:cs="Arial"/>
          <w:color w:val="000000"/>
          <w:kern w:val="0"/>
          <w:szCs w:val="21"/>
        </w:rPr>
        <w:lastRenderedPageBreak/>
        <w:br/>
      </w:r>
      <w:r w:rsidRPr="00DF5E95">
        <w:rPr>
          <w:rFonts w:ascii="Arial" w:eastAsia="宋体" w:hAnsi="Arial" w:cs="Arial"/>
          <w:color w:val="000000"/>
          <w:kern w:val="0"/>
          <w:szCs w:val="21"/>
        </w:rPr>
        <w:t xml:space="preserve">　　除</w:t>
      </w:r>
      <w:r w:rsidRPr="00DF5E95">
        <w:rPr>
          <w:rFonts w:ascii="Arial" w:eastAsia="宋体" w:hAnsi="Arial" w:cs="Arial"/>
          <w:color w:val="000000"/>
          <w:kern w:val="0"/>
          <w:szCs w:val="21"/>
        </w:rPr>
        <w:t>“</w:t>
      </w:r>
      <w:r w:rsidRPr="00DF5E95">
        <w:rPr>
          <w:rFonts w:ascii="Arial" w:eastAsia="宋体" w:hAnsi="Arial" w:cs="Arial"/>
          <w:color w:val="000000"/>
          <w:kern w:val="0"/>
          <w:szCs w:val="21"/>
        </w:rPr>
        <w:t>税率</w:t>
      </w:r>
      <w:r w:rsidRPr="00DF5E95">
        <w:rPr>
          <w:rFonts w:ascii="Arial" w:eastAsia="宋体" w:hAnsi="Arial" w:cs="Arial"/>
          <w:color w:val="000000"/>
          <w:kern w:val="0"/>
          <w:szCs w:val="21"/>
        </w:rPr>
        <w:t>”</w:t>
      </w:r>
      <w:r w:rsidRPr="00DF5E95">
        <w:rPr>
          <w:rFonts w:ascii="Arial" w:eastAsia="宋体" w:hAnsi="Arial" w:cs="Arial"/>
          <w:color w:val="000000"/>
          <w:kern w:val="0"/>
          <w:szCs w:val="21"/>
        </w:rPr>
        <w:t>指标为</w:t>
      </w:r>
      <w:r w:rsidRPr="00DF5E95">
        <w:rPr>
          <w:rFonts w:ascii="Arial" w:eastAsia="宋体" w:hAnsi="Arial" w:cs="Arial"/>
          <w:color w:val="000000"/>
          <w:kern w:val="0"/>
          <w:szCs w:val="21"/>
        </w:rPr>
        <w:t>“</w:t>
      </w:r>
      <w:r w:rsidRPr="00DF5E95">
        <w:rPr>
          <w:rFonts w:ascii="Arial" w:eastAsia="宋体" w:hAnsi="Arial" w:cs="Arial"/>
          <w:color w:val="000000"/>
          <w:kern w:val="0"/>
          <w:szCs w:val="21"/>
        </w:rPr>
        <w:t>百分数</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平均职工人数</w:t>
      </w:r>
      <w:r w:rsidRPr="00DF5E95">
        <w:rPr>
          <w:rFonts w:ascii="Arial" w:eastAsia="宋体" w:hAnsi="Arial" w:cs="Arial"/>
          <w:color w:val="000000"/>
          <w:kern w:val="0"/>
          <w:szCs w:val="21"/>
        </w:rPr>
        <w:t>”</w:t>
      </w:r>
      <w:r w:rsidRPr="00DF5E95">
        <w:rPr>
          <w:rFonts w:ascii="Arial" w:eastAsia="宋体" w:hAnsi="Arial" w:cs="Arial"/>
          <w:color w:val="000000"/>
          <w:kern w:val="0"/>
          <w:szCs w:val="21"/>
        </w:rPr>
        <w:t>指标为</w:t>
      </w:r>
      <w:r w:rsidRPr="00DF5E95">
        <w:rPr>
          <w:rFonts w:ascii="Arial" w:eastAsia="宋体" w:hAnsi="Arial" w:cs="Arial"/>
          <w:color w:val="000000"/>
          <w:kern w:val="0"/>
          <w:szCs w:val="21"/>
        </w:rPr>
        <w:t>“</w:t>
      </w:r>
      <w:r w:rsidRPr="00DF5E95">
        <w:rPr>
          <w:rFonts w:ascii="Arial" w:eastAsia="宋体" w:hAnsi="Arial" w:cs="Arial"/>
          <w:color w:val="000000"/>
          <w:kern w:val="0"/>
          <w:szCs w:val="21"/>
        </w:rPr>
        <w:t>人</w:t>
      </w:r>
      <w:r w:rsidRPr="00DF5E95">
        <w:rPr>
          <w:rFonts w:ascii="Arial" w:eastAsia="宋体" w:hAnsi="Arial" w:cs="Arial"/>
          <w:color w:val="000000"/>
          <w:kern w:val="0"/>
          <w:szCs w:val="21"/>
        </w:rPr>
        <w:t>”</w:t>
      </w:r>
      <w:r w:rsidRPr="00DF5E95">
        <w:rPr>
          <w:rFonts w:ascii="Arial" w:eastAsia="宋体" w:hAnsi="Arial" w:cs="Arial"/>
          <w:color w:val="000000"/>
          <w:kern w:val="0"/>
          <w:szCs w:val="21"/>
        </w:rPr>
        <w:t>外，各项指标的计量单位均按标明的计量单位填写，金额单位一律为万元。</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w:t>
      </w:r>
      <w:r w:rsidRPr="00DF5E95">
        <w:rPr>
          <w:rFonts w:ascii="Arial" w:eastAsia="宋体" w:hAnsi="Arial" w:cs="Arial"/>
          <w:color w:val="000000"/>
          <w:kern w:val="0"/>
          <w:szCs w:val="21"/>
        </w:rPr>
        <w:t>小数位数</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w:t>
      </w:r>
      <w:r w:rsidRPr="00DF5E95">
        <w:rPr>
          <w:rFonts w:ascii="Arial" w:eastAsia="宋体" w:hAnsi="Arial" w:cs="Arial"/>
          <w:color w:val="000000"/>
          <w:kern w:val="0"/>
          <w:szCs w:val="21"/>
        </w:rPr>
        <w:t>税率</w:t>
      </w:r>
      <w:r w:rsidRPr="00DF5E95">
        <w:rPr>
          <w:rFonts w:ascii="Arial" w:eastAsia="宋体" w:hAnsi="Arial" w:cs="Arial"/>
          <w:color w:val="000000"/>
          <w:kern w:val="0"/>
          <w:szCs w:val="21"/>
        </w:rPr>
        <w:t>”</w:t>
      </w:r>
      <w:r w:rsidRPr="00DF5E95">
        <w:rPr>
          <w:rFonts w:ascii="Arial" w:eastAsia="宋体" w:hAnsi="Arial" w:cs="Arial"/>
          <w:color w:val="000000"/>
          <w:kern w:val="0"/>
          <w:szCs w:val="21"/>
        </w:rPr>
        <w:t>按软件任务设置的保留小数位填写；金额单位按万元后保留两位小数；计量单位取整数位；各项指标一律不书写千分号。</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w:t>
      </w:r>
      <w:r w:rsidRPr="00DF5E95">
        <w:rPr>
          <w:rFonts w:ascii="Arial" w:eastAsia="宋体" w:hAnsi="Arial" w:cs="Arial"/>
          <w:color w:val="000000"/>
          <w:kern w:val="0"/>
          <w:szCs w:val="21"/>
        </w:rPr>
        <w:t>报表指标口径说明序号均按照各个报表指标在软件任务中所对应的行号或列号来表示。</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w:t>
      </w:r>
      <w:r w:rsidRPr="00DF5E95">
        <w:rPr>
          <w:rFonts w:ascii="Arial" w:eastAsia="宋体" w:hAnsi="Arial" w:cs="Arial"/>
          <w:color w:val="000000"/>
          <w:kern w:val="0"/>
          <w:szCs w:val="21"/>
        </w:rPr>
        <w:t>本表填报的各项指标均为本企业实际情况，不得将控股企业数据纳入本表的范围内。</w:t>
      </w:r>
    </w:p>
    <w:p w:rsidR="00DF5E95" w:rsidRPr="00DF5E95" w:rsidRDefault="00DF5E95" w:rsidP="00DF5E95">
      <w:pPr>
        <w:widowControl/>
        <w:wordWrap w:val="0"/>
        <w:spacing w:line="288" w:lineRule="auto"/>
        <w:jc w:val="center"/>
        <w:rPr>
          <w:rFonts w:ascii="Arial" w:eastAsia="宋体" w:hAnsi="Arial" w:cs="Arial"/>
          <w:color w:val="000000"/>
          <w:kern w:val="0"/>
          <w:szCs w:val="21"/>
        </w:rPr>
      </w:pP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XXB</w:t>
      </w:r>
      <w:r w:rsidRPr="00DF5E95">
        <w:rPr>
          <w:rFonts w:ascii="Arial" w:eastAsia="宋体" w:hAnsi="Arial" w:cs="Arial"/>
          <w:color w:val="000000"/>
          <w:kern w:val="0"/>
          <w:szCs w:val="21"/>
        </w:rPr>
        <w:t>表《独立纳税重点税源企业基本信息表》填报说明</w:t>
      </w:r>
    </w:p>
    <w:p w:rsidR="00DF5E95" w:rsidRPr="00DF5E95" w:rsidRDefault="00DF5E95" w:rsidP="00DF5E95">
      <w:pPr>
        <w:widowControl/>
        <w:wordWrap w:val="0"/>
        <w:spacing w:after="240" w:line="288" w:lineRule="auto"/>
        <w:jc w:val="left"/>
        <w:rPr>
          <w:rFonts w:ascii="Arial" w:eastAsia="宋体" w:hAnsi="Arial" w:cs="Arial"/>
          <w:color w:val="000000"/>
          <w:kern w:val="0"/>
          <w:szCs w:val="21"/>
        </w:rPr>
      </w:pP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w:t>
      </w:r>
      <w:r w:rsidRPr="00DF5E95">
        <w:rPr>
          <w:rFonts w:ascii="Arial" w:eastAsia="宋体" w:hAnsi="Arial" w:cs="Arial"/>
          <w:color w:val="000000"/>
          <w:kern w:val="0"/>
          <w:szCs w:val="21"/>
        </w:rPr>
        <w:t>《独立纳税重点税源企业基本信息表》（简称《基本信息表》）是记录和反映独立纳税重点税源监控企业基本情况的报表。分</w:t>
      </w:r>
      <w:r w:rsidRPr="00DF5E95">
        <w:rPr>
          <w:rFonts w:ascii="Arial" w:eastAsia="宋体" w:hAnsi="Arial" w:cs="Arial"/>
          <w:color w:val="000000"/>
          <w:kern w:val="0"/>
          <w:szCs w:val="21"/>
        </w:rPr>
        <w:t>“</w:t>
      </w:r>
      <w:r w:rsidRPr="00DF5E95">
        <w:rPr>
          <w:rFonts w:ascii="Arial" w:eastAsia="宋体" w:hAnsi="Arial" w:cs="Arial"/>
          <w:color w:val="000000"/>
          <w:kern w:val="0"/>
          <w:szCs w:val="21"/>
        </w:rPr>
        <w:t>企业基本属性</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主要统计指标</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主要预测指标</w:t>
      </w:r>
      <w:r w:rsidRPr="00DF5E95">
        <w:rPr>
          <w:rFonts w:ascii="Arial" w:eastAsia="宋体" w:hAnsi="Arial" w:cs="Arial"/>
          <w:color w:val="000000"/>
          <w:kern w:val="0"/>
          <w:szCs w:val="21"/>
        </w:rPr>
        <w:t>”</w:t>
      </w:r>
      <w:r w:rsidRPr="00DF5E95">
        <w:rPr>
          <w:rFonts w:ascii="Arial" w:eastAsia="宋体" w:hAnsi="Arial" w:cs="Arial"/>
          <w:color w:val="000000"/>
          <w:kern w:val="0"/>
          <w:szCs w:val="21"/>
        </w:rPr>
        <w:t>三部分，共</w:t>
      </w:r>
      <w:r w:rsidRPr="00DF5E95">
        <w:rPr>
          <w:rFonts w:ascii="Arial" w:eastAsia="宋体" w:hAnsi="Arial" w:cs="Arial"/>
          <w:color w:val="000000"/>
          <w:kern w:val="0"/>
          <w:szCs w:val="21"/>
        </w:rPr>
        <w:t>43</w:t>
      </w:r>
      <w:r w:rsidRPr="00DF5E95">
        <w:rPr>
          <w:rFonts w:ascii="Arial" w:eastAsia="宋体" w:hAnsi="Arial" w:cs="Arial"/>
          <w:color w:val="000000"/>
          <w:kern w:val="0"/>
          <w:szCs w:val="21"/>
        </w:rPr>
        <w:t>项指标，另附</w:t>
      </w:r>
      <w:r w:rsidRPr="00DF5E95">
        <w:rPr>
          <w:rFonts w:ascii="Arial" w:eastAsia="宋体" w:hAnsi="Arial" w:cs="Arial"/>
          <w:color w:val="000000"/>
          <w:kern w:val="0"/>
          <w:szCs w:val="21"/>
        </w:rPr>
        <w:t>20</w:t>
      </w:r>
      <w:r w:rsidRPr="00DF5E95">
        <w:rPr>
          <w:rFonts w:ascii="Arial" w:eastAsia="宋体" w:hAnsi="Arial" w:cs="Arial"/>
          <w:color w:val="000000"/>
          <w:kern w:val="0"/>
          <w:szCs w:val="21"/>
        </w:rPr>
        <w:t>个备用字段。其中</w:t>
      </w:r>
      <w:r w:rsidRPr="00DF5E95">
        <w:rPr>
          <w:rFonts w:ascii="Arial" w:eastAsia="宋体" w:hAnsi="Arial" w:cs="Arial"/>
          <w:color w:val="000000"/>
          <w:kern w:val="0"/>
          <w:szCs w:val="21"/>
        </w:rPr>
        <w:t>1-23</w:t>
      </w:r>
      <w:r w:rsidRPr="00DF5E95">
        <w:rPr>
          <w:rFonts w:ascii="Arial" w:eastAsia="宋体" w:hAnsi="Arial" w:cs="Arial"/>
          <w:color w:val="000000"/>
          <w:kern w:val="0"/>
          <w:szCs w:val="21"/>
        </w:rPr>
        <w:t>项指标反映企业基本属性，</w:t>
      </w:r>
      <w:r w:rsidRPr="00DF5E95">
        <w:rPr>
          <w:rFonts w:ascii="Arial" w:eastAsia="宋体" w:hAnsi="Arial" w:cs="Arial"/>
          <w:color w:val="000000"/>
          <w:kern w:val="0"/>
          <w:szCs w:val="21"/>
        </w:rPr>
        <w:t>24-33</w:t>
      </w:r>
      <w:r w:rsidRPr="00DF5E95">
        <w:rPr>
          <w:rFonts w:ascii="Arial" w:eastAsia="宋体" w:hAnsi="Arial" w:cs="Arial"/>
          <w:color w:val="000000"/>
          <w:kern w:val="0"/>
          <w:szCs w:val="21"/>
        </w:rPr>
        <w:t>项为</w:t>
      </w:r>
      <w:r w:rsidRPr="00DF5E95">
        <w:rPr>
          <w:rFonts w:ascii="Arial" w:eastAsia="宋体" w:hAnsi="Arial" w:cs="Arial"/>
          <w:color w:val="000000"/>
          <w:kern w:val="0"/>
          <w:szCs w:val="21"/>
        </w:rPr>
        <w:t>2008</w:t>
      </w:r>
      <w:r w:rsidRPr="00DF5E95">
        <w:rPr>
          <w:rFonts w:ascii="Arial" w:eastAsia="宋体" w:hAnsi="Arial" w:cs="Arial"/>
          <w:color w:val="000000"/>
          <w:kern w:val="0"/>
          <w:szCs w:val="21"/>
        </w:rPr>
        <w:t>年主要统计指标，</w:t>
      </w:r>
      <w:r w:rsidRPr="00DF5E95">
        <w:rPr>
          <w:rFonts w:ascii="Arial" w:eastAsia="宋体" w:hAnsi="Arial" w:cs="Arial"/>
          <w:color w:val="000000"/>
          <w:kern w:val="0"/>
          <w:szCs w:val="21"/>
        </w:rPr>
        <w:t>34-41</w:t>
      </w:r>
      <w:r w:rsidRPr="00DF5E95">
        <w:rPr>
          <w:rFonts w:ascii="Arial" w:eastAsia="宋体" w:hAnsi="Arial" w:cs="Arial"/>
          <w:color w:val="000000"/>
          <w:kern w:val="0"/>
          <w:szCs w:val="21"/>
        </w:rPr>
        <w:t>项为</w:t>
      </w:r>
      <w:r w:rsidRPr="00DF5E95">
        <w:rPr>
          <w:rFonts w:ascii="Arial" w:eastAsia="宋体" w:hAnsi="Arial" w:cs="Arial"/>
          <w:color w:val="000000"/>
          <w:kern w:val="0"/>
          <w:szCs w:val="21"/>
        </w:rPr>
        <w:t>2009</w:t>
      </w:r>
      <w:r w:rsidRPr="00DF5E95">
        <w:rPr>
          <w:rFonts w:ascii="Arial" w:eastAsia="宋体" w:hAnsi="Arial" w:cs="Arial"/>
          <w:color w:val="000000"/>
          <w:kern w:val="0"/>
          <w:szCs w:val="21"/>
        </w:rPr>
        <w:t>年主要预测指标。《基本信息表》年内一次性填报，随月报或季报一同上报，年内可随时调整变更事项和纠正差错。</w:t>
      </w:r>
      <w:r w:rsidRPr="00DF5E95">
        <w:rPr>
          <w:rFonts w:ascii="Arial" w:eastAsia="宋体" w:hAnsi="Arial" w:cs="Arial"/>
          <w:color w:val="000000"/>
          <w:kern w:val="0"/>
          <w:szCs w:val="21"/>
        </w:rPr>
        <w:t>“</w:t>
      </w:r>
      <w:r w:rsidRPr="00DF5E95">
        <w:rPr>
          <w:rFonts w:ascii="Arial" w:eastAsia="宋体" w:hAnsi="Arial" w:cs="Arial"/>
          <w:color w:val="000000"/>
          <w:kern w:val="0"/>
          <w:szCs w:val="21"/>
        </w:rPr>
        <w:t>企业基本属性</w:t>
      </w:r>
      <w:r w:rsidRPr="00DF5E95">
        <w:rPr>
          <w:rFonts w:ascii="Arial" w:eastAsia="宋体" w:hAnsi="Arial" w:cs="Arial"/>
          <w:color w:val="000000"/>
          <w:kern w:val="0"/>
          <w:szCs w:val="21"/>
        </w:rPr>
        <w:t>”</w:t>
      </w:r>
      <w:r w:rsidRPr="00DF5E95">
        <w:rPr>
          <w:rFonts w:ascii="Arial" w:eastAsia="宋体" w:hAnsi="Arial" w:cs="Arial"/>
          <w:color w:val="000000"/>
          <w:kern w:val="0"/>
          <w:szCs w:val="21"/>
        </w:rPr>
        <w:t>部分为选项填写的指标，要严格按照软件任务所列内容选择填写。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各指标填报说明如下：</w:t>
      </w:r>
    </w:p>
    <w:p w:rsidR="00DF5E95" w:rsidRPr="00DF5E95" w:rsidRDefault="00DF5E95" w:rsidP="00DF5E95">
      <w:pPr>
        <w:widowControl/>
        <w:wordWrap w:val="0"/>
        <w:spacing w:after="240" w:line="288" w:lineRule="auto"/>
        <w:jc w:val="left"/>
        <w:rPr>
          <w:rFonts w:ascii="Arial" w:eastAsia="宋体" w:hAnsi="Arial" w:cs="Arial"/>
          <w:color w:val="000000"/>
          <w:kern w:val="0"/>
          <w:szCs w:val="21"/>
        </w:rPr>
      </w:pPr>
      <w:bookmarkStart w:id="0" w:name="5"/>
      <w:r w:rsidRPr="00DF5E95">
        <w:rPr>
          <w:rFonts w:ascii="宋体" w:eastAsia="宋体" w:hAnsi="宋体" w:cs="Arial" w:hint="eastAsia"/>
          <w:b/>
          <w:bCs/>
          <w:smallCaps/>
          <w:color w:val="000000"/>
          <w:kern w:val="0"/>
          <w:sz w:val="18"/>
          <w:szCs w:val="18"/>
        </w:rPr>
        <w:t xml:space="preserve">　　一、</w:t>
      </w:r>
      <w:bookmarkEnd w:id="0"/>
      <w:r w:rsidRPr="00DF5E95">
        <w:rPr>
          <w:rFonts w:ascii="Arial" w:eastAsia="宋体" w:hAnsi="Arial" w:cs="Arial"/>
          <w:color w:val="000000"/>
          <w:kern w:val="0"/>
          <w:szCs w:val="21"/>
        </w:rPr>
        <w:t>企业基本属性</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w:t>
      </w:r>
      <w:r w:rsidRPr="00DF5E95">
        <w:rPr>
          <w:rFonts w:ascii="Arial" w:eastAsia="宋体" w:hAnsi="Arial" w:cs="Arial"/>
          <w:color w:val="000000"/>
          <w:kern w:val="0"/>
          <w:szCs w:val="21"/>
        </w:rPr>
        <w:t>．企业主代码：（必填）</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企业主代码是重点税源监控系统唯一的企业识别码，由企业所在地行政区划代码（前</w:t>
      </w:r>
      <w:r w:rsidRPr="00DF5E95">
        <w:rPr>
          <w:rFonts w:ascii="Arial" w:eastAsia="宋体" w:hAnsi="Arial" w:cs="Arial"/>
          <w:color w:val="000000"/>
          <w:kern w:val="0"/>
          <w:szCs w:val="21"/>
        </w:rPr>
        <w:t>6</w:t>
      </w:r>
      <w:r w:rsidRPr="00DF5E95">
        <w:rPr>
          <w:rFonts w:ascii="Arial" w:eastAsia="宋体" w:hAnsi="Arial" w:cs="Arial"/>
          <w:color w:val="000000"/>
          <w:kern w:val="0"/>
          <w:szCs w:val="21"/>
        </w:rPr>
        <w:t>位）加企业法人单位代码（</w:t>
      </w:r>
      <w:r w:rsidRPr="00DF5E95">
        <w:rPr>
          <w:rFonts w:ascii="Arial" w:eastAsia="宋体" w:hAnsi="Arial" w:cs="Arial"/>
          <w:color w:val="000000"/>
          <w:kern w:val="0"/>
          <w:szCs w:val="21"/>
        </w:rPr>
        <w:t>9</w:t>
      </w:r>
      <w:r w:rsidRPr="00DF5E95">
        <w:rPr>
          <w:rFonts w:ascii="Arial" w:eastAsia="宋体" w:hAnsi="Arial" w:cs="Arial"/>
          <w:color w:val="000000"/>
          <w:kern w:val="0"/>
          <w:szCs w:val="21"/>
        </w:rPr>
        <w:t>位或</w:t>
      </w:r>
      <w:r w:rsidRPr="00DF5E95">
        <w:rPr>
          <w:rFonts w:ascii="Arial" w:eastAsia="宋体" w:hAnsi="Arial" w:cs="Arial"/>
          <w:color w:val="000000"/>
          <w:kern w:val="0"/>
          <w:szCs w:val="21"/>
        </w:rPr>
        <w:t>12</w:t>
      </w:r>
      <w:r w:rsidRPr="00DF5E95">
        <w:rPr>
          <w:rFonts w:ascii="Arial" w:eastAsia="宋体" w:hAnsi="Arial" w:cs="Arial"/>
          <w:color w:val="000000"/>
          <w:kern w:val="0"/>
          <w:szCs w:val="21"/>
        </w:rPr>
        <w:t>位）组成。要求按照企业税务登记证上的代码填写。如果一个企业法人在两个以上行政区域内独立纳税的，应按其不同的纳税登记识别代码分户填报。</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w:t>
      </w:r>
      <w:r w:rsidRPr="00DF5E95">
        <w:rPr>
          <w:rFonts w:ascii="Arial" w:eastAsia="宋体" w:hAnsi="Arial" w:cs="Arial"/>
          <w:color w:val="000000"/>
          <w:kern w:val="0"/>
          <w:szCs w:val="21"/>
        </w:rPr>
        <w:t>．企业名称：（必填）</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要求按企业税务登记证上的企业名称的全称填写，不得简化。</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lastRenderedPageBreak/>
        <w:t xml:space="preserve">　　</w:t>
      </w:r>
      <w:r w:rsidRPr="00DF5E95">
        <w:rPr>
          <w:rFonts w:ascii="Arial" w:eastAsia="宋体" w:hAnsi="Arial" w:cs="Arial"/>
          <w:color w:val="000000"/>
          <w:kern w:val="0"/>
          <w:szCs w:val="21"/>
        </w:rPr>
        <w:t>3</w:t>
      </w:r>
      <w:r w:rsidRPr="00DF5E95">
        <w:rPr>
          <w:rFonts w:ascii="Arial" w:eastAsia="宋体" w:hAnsi="Arial" w:cs="Arial"/>
          <w:color w:val="000000"/>
          <w:kern w:val="0"/>
          <w:szCs w:val="21"/>
        </w:rPr>
        <w:t>．国民经济行业类别代码：（必填）</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执行国家统计局标准（</w:t>
      </w:r>
      <w:r w:rsidRPr="00DF5E95">
        <w:rPr>
          <w:rFonts w:ascii="Arial" w:eastAsia="宋体" w:hAnsi="Arial" w:cs="Arial"/>
          <w:color w:val="000000"/>
          <w:kern w:val="0"/>
          <w:szCs w:val="21"/>
        </w:rPr>
        <w:t>GB/T4754-2002</w:t>
      </w:r>
      <w:r w:rsidRPr="00DF5E95">
        <w:rPr>
          <w:rFonts w:ascii="Arial" w:eastAsia="宋体" w:hAnsi="Arial" w:cs="Arial"/>
          <w:color w:val="000000"/>
          <w:kern w:val="0"/>
          <w:szCs w:val="21"/>
        </w:rPr>
        <w:t>）国民经济行业分类标准。凡从事两种以上经济活动的，以主要经济活动内容填报。</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4</w:t>
      </w:r>
      <w:r w:rsidRPr="00DF5E95">
        <w:rPr>
          <w:rFonts w:ascii="Arial" w:eastAsia="宋体" w:hAnsi="Arial" w:cs="Arial"/>
          <w:color w:val="000000"/>
          <w:kern w:val="0"/>
          <w:szCs w:val="21"/>
        </w:rPr>
        <w:t>．企业工商登记注册类型代码：（必填）</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执行国家统计局《划分企业登记注册类型的规定》。另外增设</w:t>
      </w:r>
      <w:r w:rsidRPr="00DF5E95">
        <w:rPr>
          <w:rFonts w:ascii="Arial" w:eastAsia="宋体" w:hAnsi="Arial" w:cs="Arial"/>
          <w:color w:val="000000"/>
          <w:kern w:val="0"/>
          <w:szCs w:val="21"/>
        </w:rPr>
        <w:t>“</w:t>
      </w:r>
      <w:r w:rsidRPr="00DF5E95">
        <w:rPr>
          <w:rFonts w:ascii="Arial" w:eastAsia="宋体" w:hAnsi="Arial" w:cs="Arial"/>
          <w:color w:val="000000"/>
          <w:kern w:val="0"/>
          <w:szCs w:val="21"/>
        </w:rPr>
        <w:t>外国企业（</w:t>
      </w:r>
      <w:r w:rsidRPr="00DF5E95">
        <w:rPr>
          <w:rFonts w:ascii="Arial" w:eastAsia="宋体" w:hAnsi="Arial" w:cs="Arial"/>
          <w:color w:val="000000"/>
          <w:kern w:val="0"/>
          <w:szCs w:val="21"/>
        </w:rPr>
        <w:t>400</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代码选项；在股份制企业代码（</w:t>
      </w:r>
      <w:r w:rsidRPr="00DF5E95">
        <w:rPr>
          <w:rFonts w:ascii="Arial" w:eastAsia="宋体" w:hAnsi="Arial" w:cs="Arial"/>
          <w:color w:val="000000"/>
          <w:kern w:val="0"/>
          <w:szCs w:val="21"/>
        </w:rPr>
        <w:t>160</w:t>
      </w:r>
      <w:r w:rsidRPr="00DF5E95">
        <w:rPr>
          <w:rFonts w:ascii="Arial" w:eastAsia="宋体" w:hAnsi="Arial" w:cs="Arial"/>
          <w:color w:val="000000"/>
          <w:kern w:val="0"/>
          <w:szCs w:val="21"/>
        </w:rPr>
        <w:t>）下增设</w:t>
      </w:r>
      <w:r w:rsidRPr="00DF5E95">
        <w:rPr>
          <w:rFonts w:ascii="Arial" w:eastAsia="宋体" w:hAnsi="Arial" w:cs="Arial"/>
          <w:color w:val="000000"/>
          <w:kern w:val="0"/>
          <w:szCs w:val="21"/>
        </w:rPr>
        <w:t>6</w:t>
      </w:r>
      <w:r w:rsidRPr="00DF5E95">
        <w:rPr>
          <w:rFonts w:ascii="Arial" w:eastAsia="宋体" w:hAnsi="Arial" w:cs="Arial"/>
          <w:color w:val="000000"/>
          <w:kern w:val="0"/>
          <w:szCs w:val="21"/>
        </w:rPr>
        <w:t>个细项分类（</w:t>
      </w:r>
      <w:r w:rsidRPr="00DF5E95">
        <w:rPr>
          <w:rFonts w:ascii="Arial" w:eastAsia="宋体" w:hAnsi="Arial" w:cs="Arial"/>
          <w:color w:val="000000"/>
          <w:kern w:val="0"/>
          <w:szCs w:val="21"/>
        </w:rPr>
        <w:t>161</w:t>
      </w:r>
      <w:r w:rsidRPr="00DF5E95">
        <w:rPr>
          <w:rFonts w:ascii="Arial" w:eastAsia="宋体" w:hAnsi="Arial" w:cs="Arial"/>
          <w:color w:val="000000"/>
          <w:kern w:val="0"/>
          <w:szCs w:val="21"/>
        </w:rPr>
        <w:t>表示国有绝对控股的上市企业，</w:t>
      </w:r>
      <w:r w:rsidRPr="00DF5E95">
        <w:rPr>
          <w:rFonts w:ascii="Arial" w:eastAsia="宋体" w:hAnsi="Arial" w:cs="Arial"/>
          <w:color w:val="000000"/>
          <w:kern w:val="0"/>
          <w:szCs w:val="21"/>
        </w:rPr>
        <w:t>162</w:t>
      </w:r>
      <w:r w:rsidRPr="00DF5E95">
        <w:rPr>
          <w:rFonts w:ascii="Arial" w:eastAsia="宋体" w:hAnsi="Arial" w:cs="Arial"/>
          <w:color w:val="000000"/>
          <w:kern w:val="0"/>
          <w:szCs w:val="21"/>
        </w:rPr>
        <w:t>表示国有相对控股的上市企业，</w:t>
      </w:r>
      <w:r w:rsidRPr="00DF5E95">
        <w:rPr>
          <w:rFonts w:ascii="Arial" w:eastAsia="宋体" w:hAnsi="Arial" w:cs="Arial"/>
          <w:color w:val="000000"/>
          <w:kern w:val="0"/>
          <w:szCs w:val="21"/>
        </w:rPr>
        <w:t>163</w:t>
      </w:r>
      <w:r w:rsidRPr="00DF5E95">
        <w:rPr>
          <w:rFonts w:ascii="Arial" w:eastAsia="宋体" w:hAnsi="Arial" w:cs="Arial"/>
          <w:color w:val="000000"/>
          <w:kern w:val="0"/>
          <w:szCs w:val="21"/>
        </w:rPr>
        <w:t>表示非国有控股的上市企业，</w:t>
      </w:r>
      <w:r w:rsidRPr="00DF5E95">
        <w:rPr>
          <w:rFonts w:ascii="Arial" w:eastAsia="宋体" w:hAnsi="Arial" w:cs="Arial"/>
          <w:color w:val="000000"/>
          <w:kern w:val="0"/>
          <w:szCs w:val="21"/>
        </w:rPr>
        <w:t>164</w:t>
      </w:r>
      <w:r w:rsidRPr="00DF5E95">
        <w:rPr>
          <w:rFonts w:ascii="Arial" w:eastAsia="宋体" w:hAnsi="Arial" w:cs="Arial"/>
          <w:color w:val="000000"/>
          <w:kern w:val="0"/>
          <w:szCs w:val="21"/>
        </w:rPr>
        <w:t>表示国有绝对控股的非上市企业，</w:t>
      </w:r>
      <w:r w:rsidRPr="00DF5E95">
        <w:rPr>
          <w:rFonts w:ascii="Arial" w:eastAsia="宋体" w:hAnsi="Arial" w:cs="Arial"/>
          <w:color w:val="000000"/>
          <w:kern w:val="0"/>
          <w:szCs w:val="21"/>
        </w:rPr>
        <w:t>165</w:t>
      </w:r>
      <w:r w:rsidRPr="00DF5E95">
        <w:rPr>
          <w:rFonts w:ascii="Arial" w:eastAsia="宋体" w:hAnsi="Arial" w:cs="Arial"/>
          <w:color w:val="000000"/>
          <w:kern w:val="0"/>
          <w:szCs w:val="21"/>
        </w:rPr>
        <w:t>表示国有相对控股的非上市企业，</w:t>
      </w:r>
      <w:r w:rsidRPr="00DF5E95">
        <w:rPr>
          <w:rFonts w:ascii="Arial" w:eastAsia="宋体" w:hAnsi="Arial" w:cs="Arial"/>
          <w:color w:val="000000"/>
          <w:kern w:val="0"/>
          <w:szCs w:val="21"/>
        </w:rPr>
        <w:t>166</w:t>
      </w:r>
      <w:r w:rsidRPr="00DF5E95">
        <w:rPr>
          <w:rFonts w:ascii="Arial" w:eastAsia="宋体" w:hAnsi="Arial" w:cs="Arial"/>
          <w:color w:val="000000"/>
          <w:kern w:val="0"/>
          <w:szCs w:val="21"/>
        </w:rPr>
        <w:t>表示非国有控股非上市企业）。关于国有控股的解释：</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宋体" w:eastAsia="宋体" w:hAnsi="宋体" w:cs="宋体" w:hint="eastAsia"/>
          <w:color w:val="000000"/>
          <w:kern w:val="0"/>
          <w:szCs w:val="21"/>
        </w:rPr>
        <w:t>⑴</w:t>
      </w:r>
      <w:r w:rsidRPr="00DF5E95">
        <w:rPr>
          <w:rFonts w:ascii="Arial" w:eastAsia="宋体" w:hAnsi="Arial" w:cs="Arial"/>
          <w:color w:val="000000"/>
          <w:kern w:val="0"/>
          <w:szCs w:val="21"/>
        </w:rPr>
        <w:t>国有经济绝对控股：国家资本（股本）大于</w:t>
      </w:r>
      <w:r w:rsidRPr="00DF5E95">
        <w:rPr>
          <w:rFonts w:ascii="Arial" w:eastAsia="宋体" w:hAnsi="Arial" w:cs="Arial"/>
          <w:color w:val="000000"/>
          <w:kern w:val="0"/>
          <w:szCs w:val="21"/>
        </w:rPr>
        <w:t>50%</w:t>
      </w:r>
      <w:r w:rsidRPr="00DF5E95">
        <w:rPr>
          <w:rFonts w:ascii="Arial" w:eastAsia="宋体" w:hAnsi="Arial" w:cs="Arial"/>
          <w:color w:val="000000"/>
          <w:kern w:val="0"/>
          <w:szCs w:val="21"/>
        </w:rPr>
        <w:t>的企业；</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宋体" w:eastAsia="宋体" w:hAnsi="宋体" w:cs="宋体" w:hint="eastAsia"/>
          <w:color w:val="000000"/>
          <w:kern w:val="0"/>
          <w:szCs w:val="21"/>
        </w:rPr>
        <w:t>⑵</w:t>
      </w:r>
      <w:r w:rsidRPr="00DF5E95">
        <w:rPr>
          <w:rFonts w:ascii="Arial" w:eastAsia="宋体" w:hAnsi="Arial" w:cs="Arial"/>
          <w:color w:val="000000"/>
          <w:kern w:val="0"/>
          <w:szCs w:val="21"/>
        </w:rPr>
        <w:t>国有经济相对控股（包含协议控股）：国家资本（股本）所占比例虽未大于</w:t>
      </w:r>
      <w:r w:rsidRPr="00DF5E95">
        <w:rPr>
          <w:rFonts w:ascii="Arial" w:eastAsia="宋体" w:hAnsi="Arial" w:cs="Arial"/>
          <w:color w:val="000000"/>
          <w:kern w:val="0"/>
          <w:szCs w:val="21"/>
        </w:rPr>
        <w:t>50%</w:t>
      </w:r>
      <w:r w:rsidRPr="00DF5E95">
        <w:rPr>
          <w:rFonts w:ascii="Arial" w:eastAsia="宋体" w:hAnsi="Arial" w:cs="Arial"/>
          <w:color w:val="000000"/>
          <w:kern w:val="0"/>
          <w:szCs w:val="21"/>
        </w:rPr>
        <w:t>，但相对大于企业中的其他经济成分所占比例的企业（相对控股）；或者虽不大于其他经济成分，但根据协议规定，由国家拥有实际控制权的企业（协议控股）。</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5</w:t>
      </w:r>
      <w:r w:rsidRPr="00DF5E95">
        <w:rPr>
          <w:rFonts w:ascii="Arial" w:eastAsia="宋体" w:hAnsi="Arial" w:cs="Arial"/>
          <w:color w:val="000000"/>
          <w:kern w:val="0"/>
          <w:szCs w:val="21"/>
        </w:rPr>
        <w:t>．企业工商营业执照的登记时间：（必填）</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是指企业的工商营业执照注明最初的登记时间。</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6</w:t>
      </w:r>
      <w:r w:rsidRPr="00DF5E95">
        <w:rPr>
          <w:rFonts w:ascii="Arial" w:eastAsia="宋体" w:hAnsi="Arial" w:cs="Arial"/>
          <w:color w:val="000000"/>
          <w:kern w:val="0"/>
          <w:szCs w:val="21"/>
        </w:rPr>
        <w:t>．主管部门：（仅中央级企业填报）</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7</w:t>
      </w:r>
      <w:r w:rsidRPr="00DF5E95">
        <w:rPr>
          <w:rFonts w:ascii="Arial" w:eastAsia="宋体" w:hAnsi="Arial" w:cs="Arial"/>
          <w:color w:val="000000"/>
          <w:kern w:val="0"/>
          <w:szCs w:val="21"/>
        </w:rPr>
        <w:t>．上级关联企业主代码</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填报对本企业有投资或控股关系的母公司或总公司的税务登记证代码，按照对本企业有控股或控制关系的上一级公司的税务登记证上的号码填写，如果本公司有两个或有两个以上上一级控股公司，按照对本公司有最大控制权的法人股东填报。</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8</w:t>
      </w:r>
      <w:r w:rsidRPr="00DF5E95">
        <w:rPr>
          <w:rFonts w:ascii="Arial" w:eastAsia="宋体" w:hAnsi="Arial" w:cs="Arial"/>
          <w:color w:val="000000"/>
          <w:kern w:val="0"/>
          <w:szCs w:val="21"/>
        </w:rPr>
        <w:t>．集团公司情况：（必填）</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宋体" w:eastAsia="宋体" w:hAnsi="宋体" w:cs="宋体" w:hint="eastAsia"/>
          <w:color w:val="000000"/>
          <w:kern w:val="0"/>
          <w:szCs w:val="21"/>
        </w:rPr>
        <w:t>⑴</w:t>
      </w:r>
      <w:r w:rsidRPr="00DF5E95">
        <w:rPr>
          <w:rFonts w:ascii="Arial" w:eastAsia="宋体" w:hAnsi="Arial" w:cs="Arial"/>
          <w:color w:val="000000"/>
          <w:kern w:val="0"/>
          <w:szCs w:val="21"/>
        </w:rPr>
        <w:t>非集团隶属关系的一般企业；</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宋体" w:eastAsia="宋体" w:hAnsi="宋体" w:cs="宋体" w:hint="eastAsia"/>
          <w:color w:val="000000"/>
          <w:kern w:val="0"/>
          <w:szCs w:val="21"/>
        </w:rPr>
        <w:t>⑵</w:t>
      </w:r>
      <w:r w:rsidRPr="00DF5E95">
        <w:rPr>
          <w:rFonts w:ascii="Arial" w:eastAsia="宋体" w:hAnsi="Arial" w:cs="Arial"/>
          <w:color w:val="000000"/>
          <w:kern w:val="0"/>
          <w:szCs w:val="21"/>
        </w:rPr>
        <w:t>集团母公司（核心企业或集团总部）；</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lastRenderedPageBreak/>
        <w:t xml:space="preserve">　　</w:t>
      </w:r>
      <w:r w:rsidRPr="00DF5E95">
        <w:rPr>
          <w:rFonts w:ascii="宋体" w:eastAsia="宋体" w:hAnsi="宋体" w:cs="宋体" w:hint="eastAsia"/>
          <w:color w:val="000000"/>
          <w:kern w:val="0"/>
          <w:szCs w:val="21"/>
        </w:rPr>
        <w:t>⑶</w:t>
      </w:r>
      <w:r w:rsidRPr="00DF5E95">
        <w:rPr>
          <w:rFonts w:ascii="Arial" w:eastAsia="宋体" w:hAnsi="Arial" w:cs="Arial"/>
          <w:color w:val="000000"/>
          <w:kern w:val="0"/>
          <w:szCs w:val="21"/>
        </w:rPr>
        <w:t>集团成员公司。</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9</w:t>
      </w:r>
      <w:r w:rsidRPr="00DF5E95">
        <w:rPr>
          <w:rFonts w:ascii="Arial" w:eastAsia="宋体" w:hAnsi="Arial" w:cs="Arial"/>
          <w:color w:val="000000"/>
          <w:kern w:val="0"/>
          <w:szCs w:val="21"/>
        </w:rPr>
        <w:t>．企业财务核算方式及报表期：（必填）</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宋体" w:eastAsia="宋体" w:hAnsi="宋体" w:cs="宋体" w:hint="eastAsia"/>
          <w:color w:val="000000"/>
          <w:kern w:val="0"/>
          <w:szCs w:val="21"/>
        </w:rPr>
        <w:t>⑴</w:t>
      </w:r>
      <w:r w:rsidRPr="00DF5E95">
        <w:rPr>
          <w:rFonts w:ascii="Arial" w:eastAsia="宋体" w:hAnsi="Arial" w:cs="Arial"/>
          <w:color w:val="000000"/>
          <w:kern w:val="0"/>
          <w:szCs w:val="21"/>
        </w:rPr>
        <w:t>独立核算按月编制财务报表：选此项的企业必须按月填报</w:t>
      </w:r>
      <w:r w:rsidRPr="00DF5E95">
        <w:rPr>
          <w:rFonts w:ascii="Arial" w:eastAsia="宋体" w:hAnsi="Arial" w:cs="Arial"/>
          <w:color w:val="000000"/>
          <w:kern w:val="0"/>
          <w:szCs w:val="21"/>
        </w:rPr>
        <w:t>B1</w:t>
      </w:r>
      <w:r w:rsidRPr="00DF5E95">
        <w:rPr>
          <w:rFonts w:ascii="Arial" w:eastAsia="宋体" w:hAnsi="Arial" w:cs="Arial"/>
          <w:color w:val="000000"/>
          <w:kern w:val="0"/>
          <w:szCs w:val="21"/>
        </w:rPr>
        <w:t>表，按季填报</w:t>
      </w:r>
      <w:r w:rsidRPr="00DF5E95">
        <w:rPr>
          <w:rFonts w:ascii="Arial" w:eastAsia="宋体" w:hAnsi="Arial" w:cs="Arial"/>
          <w:color w:val="000000"/>
          <w:kern w:val="0"/>
          <w:szCs w:val="21"/>
        </w:rPr>
        <w:t>B3</w:t>
      </w:r>
      <w:r w:rsidRPr="00DF5E95">
        <w:rPr>
          <w:rFonts w:ascii="Arial" w:eastAsia="宋体" w:hAnsi="Arial" w:cs="Arial"/>
          <w:color w:val="000000"/>
          <w:kern w:val="0"/>
          <w:szCs w:val="21"/>
        </w:rPr>
        <w:t>、</w:t>
      </w:r>
      <w:r w:rsidRPr="00DF5E95">
        <w:rPr>
          <w:rFonts w:ascii="Arial" w:eastAsia="宋体" w:hAnsi="Arial" w:cs="Arial"/>
          <w:color w:val="000000"/>
          <w:kern w:val="0"/>
          <w:szCs w:val="21"/>
        </w:rPr>
        <w:t>B5</w:t>
      </w:r>
      <w:r w:rsidRPr="00DF5E95">
        <w:rPr>
          <w:rFonts w:ascii="Arial" w:eastAsia="宋体" w:hAnsi="Arial" w:cs="Arial"/>
          <w:color w:val="000000"/>
          <w:kern w:val="0"/>
          <w:szCs w:val="21"/>
        </w:rPr>
        <w:t>表；如果是工业企业还必须按月填报</w:t>
      </w:r>
      <w:r w:rsidRPr="00DF5E95">
        <w:rPr>
          <w:rFonts w:ascii="Arial" w:eastAsia="宋体" w:hAnsi="Arial" w:cs="Arial"/>
          <w:color w:val="000000"/>
          <w:kern w:val="0"/>
          <w:szCs w:val="21"/>
        </w:rPr>
        <w:t>B2</w:t>
      </w:r>
      <w:r w:rsidRPr="00DF5E95">
        <w:rPr>
          <w:rFonts w:ascii="Arial" w:eastAsia="宋体" w:hAnsi="Arial" w:cs="Arial"/>
          <w:color w:val="000000"/>
          <w:kern w:val="0"/>
          <w:szCs w:val="21"/>
        </w:rPr>
        <w:t>表，如果是房地产经营开发企业必须按季填报</w:t>
      </w:r>
      <w:r w:rsidRPr="00DF5E95">
        <w:rPr>
          <w:rFonts w:ascii="Arial" w:eastAsia="宋体" w:hAnsi="Arial" w:cs="Arial"/>
          <w:color w:val="000000"/>
          <w:kern w:val="0"/>
          <w:szCs w:val="21"/>
        </w:rPr>
        <w:t>B4</w:t>
      </w:r>
      <w:r w:rsidRPr="00DF5E95">
        <w:rPr>
          <w:rFonts w:ascii="Arial" w:eastAsia="宋体" w:hAnsi="Arial" w:cs="Arial"/>
          <w:color w:val="000000"/>
          <w:kern w:val="0"/>
          <w:szCs w:val="21"/>
        </w:rPr>
        <w:t>表；</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宋体" w:eastAsia="宋体" w:hAnsi="宋体" w:cs="宋体" w:hint="eastAsia"/>
          <w:color w:val="000000"/>
          <w:kern w:val="0"/>
          <w:szCs w:val="21"/>
        </w:rPr>
        <w:t>⑵</w:t>
      </w:r>
      <w:r w:rsidRPr="00DF5E95">
        <w:rPr>
          <w:rFonts w:ascii="Arial" w:eastAsia="宋体" w:hAnsi="Arial" w:cs="Arial"/>
          <w:color w:val="000000"/>
          <w:kern w:val="0"/>
          <w:szCs w:val="21"/>
        </w:rPr>
        <w:t>独立核算按季编制财务报表：选此项的企业仍须按月填报</w:t>
      </w:r>
      <w:r w:rsidRPr="00DF5E95">
        <w:rPr>
          <w:rFonts w:ascii="Arial" w:eastAsia="宋体" w:hAnsi="Arial" w:cs="Arial"/>
          <w:color w:val="000000"/>
          <w:kern w:val="0"/>
          <w:szCs w:val="21"/>
        </w:rPr>
        <w:t>B1</w:t>
      </w:r>
      <w:r w:rsidRPr="00DF5E95">
        <w:rPr>
          <w:rFonts w:ascii="Arial" w:eastAsia="宋体" w:hAnsi="Arial" w:cs="Arial"/>
          <w:color w:val="000000"/>
          <w:kern w:val="0"/>
          <w:szCs w:val="21"/>
        </w:rPr>
        <w:t>表（应缴税收按季度发生额填入本月栏，已缴税收按实际发生月份及数额填入本月栏），按季填报</w:t>
      </w:r>
      <w:r w:rsidRPr="00DF5E95">
        <w:rPr>
          <w:rFonts w:ascii="Arial" w:eastAsia="宋体" w:hAnsi="Arial" w:cs="Arial"/>
          <w:color w:val="000000"/>
          <w:kern w:val="0"/>
          <w:szCs w:val="21"/>
        </w:rPr>
        <w:t>B3</w:t>
      </w:r>
      <w:r w:rsidRPr="00DF5E95">
        <w:rPr>
          <w:rFonts w:ascii="Arial" w:eastAsia="宋体" w:hAnsi="Arial" w:cs="Arial"/>
          <w:color w:val="000000"/>
          <w:kern w:val="0"/>
          <w:szCs w:val="21"/>
        </w:rPr>
        <w:t>、</w:t>
      </w:r>
      <w:r w:rsidRPr="00DF5E95">
        <w:rPr>
          <w:rFonts w:ascii="Arial" w:eastAsia="宋体" w:hAnsi="Arial" w:cs="Arial"/>
          <w:color w:val="000000"/>
          <w:kern w:val="0"/>
          <w:szCs w:val="21"/>
        </w:rPr>
        <w:t>B5</w:t>
      </w:r>
      <w:r w:rsidRPr="00DF5E95">
        <w:rPr>
          <w:rFonts w:ascii="Arial" w:eastAsia="宋体" w:hAnsi="Arial" w:cs="Arial"/>
          <w:color w:val="000000"/>
          <w:kern w:val="0"/>
          <w:szCs w:val="21"/>
        </w:rPr>
        <w:t>表；如果是工业企业还必须按月填报</w:t>
      </w:r>
      <w:r w:rsidRPr="00DF5E95">
        <w:rPr>
          <w:rFonts w:ascii="Arial" w:eastAsia="宋体" w:hAnsi="Arial" w:cs="Arial"/>
          <w:color w:val="000000"/>
          <w:kern w:val="0"/>
          <w:szCs w:val="21"/>
        </w:rPr>
        <w:t>B2</w:t>
      </w:r>
      <w:r w:rsidRPr="00DF5E95">
        <w:rPr>
          <w:rFonts w:ascii="Arial" w:eastAsia="宋体" w:hAnsi="Arial" w:cs="Arial"/>
          <w:color w:val="000000"/>
          <w:kern w:val="0"/>
          <w:szCs w:val="21"/>
        </w:rPr>
        <w:t>表，如果是房地产经营开发企业还必须按季填报</w:t>
      </w:r>
      <w:r w:rsidRPr="00DF5E95">
        <w:rPr>
          <w:rFonts w:ascii="Arial" w:eastAsia="宋体" w:hAnsi="Arial" w:cs="Arial"/>
          <w:color w:val="000000"/>
          <w:kern w:val="0"/>
          <w:szCs w:val="21"/>
        </w:rPr>
        <w:t>B4</w:t>
      </w:r>
      <w:r w:rsidRPr="00DF5E95">
        <w:rPr>
          <w:rFonts w:ascii="Arial" w:eastAsia="宋体" w:hAnsi="Arial" w:cs="Arial"/>
          <w:color w:val="000000"/>
          <w:kern w:val="0"/>
          <w:szCs w:val="21"/>
        </w:rPr>
        <w:t>表；</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宋体" w:eastAsia="宋体" w:hAnsi="宋体" w:cs="宋体" w:hint="eastAsia"/>
          <w:color w:val="000000"/>
          <w:kern w:val="0"/>
          <w:szCs w:val="21"/>
        </w:rPr>
        <w:t>⑶</w:t>
      </w:r>
      <w:r w:rsidRPr="00DF5E95">
        <w:rPr>
          <w:rFonts w:ascii="Arial" w:eastAsia="宋体" w:hAnsi="Arial" w:cs="Arial"/>
          <w:color w:val="000000"/>
          <w:kern w:val="0"/>
          <w:szCs w:val="21"/>
        </w:rPr>
        <w:t>非独立核算不编制财务报表：选此项的企业不填报</w:t>
      </w:r>
      <w:r w:rsidRPr="00DF5E95">
        <w:rPr>
          <w:rFonts w:ascii="Arial" w:eastAsia="宋体" w:hAnsi="Arial" w:cs="Arial"/>
          <w:color w:val="000000"/>
          <w:kern w:val="0"/>
          <w:szCs w:val="21"/>
        </w:rPr>
        <w:t>B3</w:t>
      </w:r>
      <w:r w:rsidRPr="00DF5E95">
        <w:rPr>
          <w:rFonts w:ascii="Arial" w:eastAsia="宋体" w:hAnsi="Arial" w:cs="Arial"/>
          <w:color w:val="000000"/>
          <w:kern w:val="0"/>
          <w:szCs w:val="21"/>
        </w:rPr>
        <w:t>表</w:t>
      </w:r>
      <w:r w:rsidRPr="00DF5E95">
        <w:rPr>
          <w:rFonts w:ascii="Arial" w:eastAsia="宋体" w:hAnsi="Arial" w:cs="Arial"/>
          <w:color w:val="000000"/>
          <w:kern w:val="0"/>
          <w:szCs w:val="21"/>
        </w:rPr>
        <w:t>.</w:t>
      </w:r>
      <w:r w:rsidRPr="00DF5E95">
        <w:rPr>
          <w:rFonts w:ascii="Arial" w:eastAsia="宋体" w:hAnsi="Arial" w:cs="Arial"/>
          <w:color w:val="000000"/>
          <w:kern w:val="0"/>
          <w:szCs w:val="21"/>
        </w:rPr>
        <w:t>需要填报</w:t>
      </w:r>
      <w:r w:rsidRPr="00DF5E95">
        <w:rPr>
          <w:rFonts w:ascii="Arial" w:eastAsia="宋体" w:hAnsi="Arial" w:cs="Arial"/>
          <w:color w:val="000000"/>
          <w:kern w:val="0"/>
          <w:szCs w:val="21"/>
        </w:rPr>
        <w:t>B1</w:t>
      </w:r>
      <w:r w:rsidRPr="00DF5E95">
        <w:rPr>
          <w:rFonts w:ascii="Arial" w:eastAsia="宋体" w:hAnsi="Arial" w:cs="Arial"/>
          <w:color w:val="000000"/>
          <w:kern w:val="0"/>
          <w:szCs w:val="21"/>
        </w:rPr>
        <w:t>、</w:t>
      </w:r>
      <w:r w:rsidRPr="00DF5E95">
        <w:rPr>
          <w:rFonts w:ascii="Arial" w:eastAsia="宋体" w:hAnsi="Arial" w:cs="Arial"/>
          <w:color w:val="000000"/>
          <w:kern w:val="0"/>
          <w:szCs w:val="21"/>
        </w:rPr>
        <w:t>B5</w:t>
      </w:r>
      <w:r w:rsidRPr="00DF5E95">
        <w:rPr>
          <w:rFonts w:ascii="Arial" w:eastAsia="宋体" w:hAnsi="Arial" w:cs="Arial"/>
          <w:color w:val="000000"/>
          <w:kern w:val="0"/>
          <w:szCs w:val="21"/>
        </w:rPr>
        <w:t>表；如果是工业企业还必须按月填报</w:t>
      </w:r>
      <w:r w:rsidRPr="00DF5E95">
        <w:rPr>
          <w:rFonts w:ascii="Arial" w:eastAsia="宋体" w:hAnsi="Arial" w:cs="Arial"/>
          <w:color w:val="000000"/>
          <w:kern w:val="0"/>
          <w:szCs w:val="21"/>
        </w:rPr>
        <w:t>B2</w:t>
      </w:r>
      <w:r w:rsidRPr="00DF5E95">
        <w:rPr>
          <w:rFonts w:ascii="Arial" w:eastAsia="宋体" w:hAnsi="Arial" w:cs="Arial"/>
          <w:color w:val="000000"/>
          <w:kern w:val="0"/>
          <w:szCs w:val="21"/>
        </w:rPr>
        <w:t>表，如果是房地产经营开发企业还必须按季填报</w:t>
      </w:r>
      <w:r w:rsidRPr="00DF5E95">
        <w:rPr>
          <w:rFonts w:ascii="Arial" w:eastAsia="宋体" w:hAnsi="Arial" w:cs="Arial"/>
          <w:color w:val="000000"/>
          <w:kern w:val="0"/>
          <w:szCs w:val="21"/>
        </w:rPr>
        <w:t>B4</w:t>
      </w:r>
      <w:r w:rsidRPr="00DF5E95">
        <w:rPr>
          <w:rFonts w:ascii="Arial" w:eastAsia="宋体" w:hAnsi="Arial" w:cs="Arial"/>
          <w:color w:val="000000"/>
          <w:kern w:val="0"/>
          <w:szCs w:val="21"/>
        </w:rPr>
        <w:t>表。</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10</w:t>
      </w:r>
      <w:r w:rsidRPr="00DF5E95">
        <w:rPr>
          <w:rFonts w:ascii="Arial" w:eastAsia="宋体" w:hAnsi="Arial" w:cs="Arial"/>
          <w:color w:val="000000"/>
          <w:kern w:val="0"/>
          <w:szCs w:val="21"/>
        </w:rPr>
        <w:t>．增值税缴纳方式：（根据纳税人实际情况选项填写）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10</w:t>
      </w:r>
      <w:r w:rsidRPr="00DF5E95">
        <w:rPr>
          <w:rFonts w:ascii="Arial" w:eastAsia="宋体" w:hAnsi="Arial" w:cs="Arial"/>
          <w:color w:val="000000"/>
          <w:kern w:val="0"/>
          <w:szCs w:val="21"/>
        </w:rPr>
        <w:t>）表示按适用税率缴纳增值税的一般纳税人，分（</w:t>
      </w:r>
      <w:r w:rsidRPr="00DF5E95">
        <w:rPr>
          <w:rFonts w:ascii="Arial" w:eastAsia="宋体" w:hAnsi="Arial" w:cs="Arial"/>
          <w:color w:val="000000"/>
          <w:kern w:val="0"/>
          <w:szCs w:val="21"/>
        </w:rPr>
        <w:t>11</w:t>
      </w:r>
      <w:r w:rsidRPr="00DF5E95">
        <w:rPr>
          <w:rFonts w:ascii="Arial" w:eastAsia="宋体" w:hAnsi="Arial" w:cs="Arial"/>
          <w:color w:val="000000"/>
          <w:kern w:val="0"/>
          <w:szCs w:val="21"/>
        </w:rPr>
        <w:t>）、（</w:t>
      </w:r>
      <w:r w:rsidRPr="00DF5E95">
        <w:rPr>
          <w:rFonts w:ascii="Arial" w:eastAsia="宋体" w:hAnsi="Arial" w:cs="Arial"/>
          <w:color w:val="000000"/>
          <w:kern w:val="0"/>
          <w:szCs w:val="21"/>
        </w:rPr>
        <w:t>12</w:t>
      </w:r>
      <w:r w:rsidRPr="00DF5E95">
        <w:rPr>
          <w:rFonts w:ascii="Arial" w:eastAsia="宋体" w:hAnsi="Arial" w:cs="Arial"/>
          <w:color w:val="000000"/>
          <w:kern w:val="0"/>
          <w:szCs w:val="21"/>
        </w:rPr>
        <w:t>）、（</w:t>
      </w:r>
      <w:r w:rsidRPr="00DF5E95">
        <w:rPr>
          <w:rFonts w:ascii="Arial" w:eastAsia="宋体" w:hAnsi="Arial" w:cs="Arial"/>
          <w:color w:val="000000"/>
          <w:kern w:val="0"/>
          <w:szCs w:val="21"/>
        </w:rPr>
        <w:t>13</w:t>
      </w:r>
      <w:r w:rsidRPr="00DF5E95">
        <w:rPr>
          <w:rFonts w:ascii="Arial" w:eastAsia="宋体" w:hAnsi="Arial" w:cs="Arial"/>
          <w:color w:val="000000"/>
          <w:kern w:val="0"/>
          <w:szCs w:val="21"/>
        </w:rPr>
        <w:t>）子项：</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11</w:t>
      </w:r>
      <w:r w:rsidRPr="00DF5E95">
        <w:rPr>
          <w:rFonts w:ascii="Arial" w:eastAsia="宋体" w:hAnsi="Arial" w:cs="Arial"/>
          <w:color w:val="000000"/>
          <w:kern w:val="0"/>
          <w:szCs w:val="21"/>
        </w:rPr>
        <w:t>）表示独立缴纳增值税的纳税人；</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12</w:t>
      </w:r>
      <w:r w:rsidRPr="00DF5E95">
        <w:rPr>
          <w:rFonts w:ascii="Arial" w:eastAsia="宋体" w:hAnsi="Arial" w:cs="Arial"/>
          <w:color w:val="000000"/>
          <w:kern w:val="0"/>
          <w:szCs w:val="21"/>
        </w:rPr>
        <w:t>）表示统一核算增值税的总公司：指电力、烟草、石油、石化等部门的总公司统一核算增值税。由分公司属地预缴的增值税部分，总公司用</w:t>
      </w:r>
      <w:r w:rsidRPr="00DF5E95">
        <w:rPr>
          <w:rFonts w:ascii="Arial" w:eastAsia="宋体" w:hAnsi="Arial" w:cs="Arial"/>
          <w:color w:val="000000"/>
          <w:kern w:val="0"/>
          <w:szCs w:val="21"/>
        </w:rPr>
        <w:t>“</w:t>
      </w:r>
      <w:r w:rsidRPr="00DF5E95">
        <w:rPr>
          <w:rFonts w:ascii="Arial" w:eastAsia="宋体" w:hAnsi="Arial" w:cs="Arial"/>
          <w:color w:val="000000"/>
          <w:kern w:val="0"/>
          <w:szCs w:val="21"/>
        </w:rPr>
        <w:t>应纳增值税调整额</w:t>
      </w:r>
      <w:r w:rsidRPr="00DF5E95">
        <w:rPr>
          <w:rFonts w:ascii="Arial" w:eastAsia="宋体" w:hAnsi="Arial" w:cs="Arial"/>
          <w:color w:val="000000"/>
          <w:kern w:val="0"/>
          <w:szCs w:val="21"/>
        </w:rPr>
        <w:t>”</w:t>
      </w:r>
      <w:r w:rsidRPr="00DF5E95">
        <w:rPr>
          <w:rFonts w:ascii="Arial" w:eastAsia="宋体" w:hAnsi="Arial" w:cs="Arial"/>
          <w:color w:val="000000"/>
          <w:kern w:val="0"/>
          <w:szCs w:val="21"/>
        </w:rPr>
        <w:t>指标调减总公司应纳数；</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13</w:t>
      </w:r>
      <w:r w:rsidRPr="00DF5E95">
        <w:rPr>
          <w:rFonts w:ascii="Arial" w:eastAsia="宋体" w:hAnsi="Arial" w:cs="Arial"/>
          <w:color w:val="000000"/>
          <w:kern w:val="0"/>
          <w:szCs w:val="21"/>
        </w:rPr>
        <w:t>）表示属地预缴增值税的分公司：指电力、烟草、石油、石化等部门分公司属地预缴税款的，不需要填报增值税核算指标，需要将属地预缴增值税数额用</w:t>
      </w:r>
      <w:r w:rsidRPr="00DF5E95">
        <w:rPr>
          <w:rFonts w:ascii="Arial" w:eastAsia="宋体" w:hAnsi="Arial" w:cs="Arial"/>
          <w:color w:val="000000"/>
          <w:kern w:val="0"/>
          <w:szCs w:val="21"/>
        </w:rPr>
        <w:t>“</w:t>
      </w:r>
      <w:r w:rsidRPr="00DF5E95">
        <w:rPr>
          <w:rFonts w:ascii="Arial" w:eastAsia="宋体" w:hAnsi="Arial" w:cs="Arial"/>
          <w:color w:val="000000"/>
          <w:kern w:val="0"/>
          <w:szCs w:val="21"/>
        </w:rPr>
        <w:t>应纳税调整额</w:t>
      </w:r>
      <w:r w:rsidRPr="00DF5E95">
        <w:rPr>
          <w:rFonts w:ascii="Arial" w:eastAsia="宋体" w:hAnsi="Arial" w:cs="Arial"/>
          <w:color w:val="000000"/>
          <w:kern w:val="0"/>
          <w:szCs w:val="21"/>
        </w:rPr>
        <w:t>”</w:t>
      </w:r>
      <w:r w:rsidRPr="00DF5E95">
        <w:rPr>
          <w:rFonts w:ascii="Arial" w:eastAsia="宋体" w:hAnsi="Arial" w:cs="Arial"/>
          <w:color w:val="000000"/>
          <w:kern w:val="0"/>
          <w:szCs w:val="21"/>
        </w:rPr>
        <w:t>指标调增分公司的应纳数。</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20</w:t>
      </w:r>
      <w:r w:rsidRPr="00DF5E95">
        <w:rPr>
          <w:rFonts w:ascii="Arial" w:eastAsia="宋体" w:hAnsi="Arial" w:cs="Arial"/>
          <w:color w:val="000000"/>
          <w:kern w:val="0"/>
          <w:szCs w:val="21"/>
        </w:rPr>
        <w:t>）表示按简易办法缴纳增值税的纳税人（含小规模纳税人）；</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90</w:t>
      </w:r>
      <w:r w:rsidRPr="00DF5E95">
        <w:rPr>
          <w:rFonts w:ascii="Arial" w:eastAsia="宋体" w:hAnsi="Arial" w:cs="Arial"/>
          <w:color w:val="000000"/>
          <w:kern w:val="0"/>
          <w:szCs w:val="21"/>
        </w:rPr>
        <w:t>）表示其他方式缴纳增值税的纳税人。</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11</w:t>
      </w:r>
      <w:r w:rsidRPr="00DF5E95">
        <w:rPr>
          <w:rFonts w:ascii="Arial" w:eastAsia="宋体" w:hAnsi="Arial" w:cs="Arial"/>
          <w:color w:val="000000"/>
          <w:kern w:val="0"/>
          <w:szCs w:val="21"/>
        </w:rPr>
        <w:t>．消费税缴纳方式：（根据纳税人实际情况选项填写）。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宋体" w:eastAsia="宋体" w:hAnsi="宋体" w:cs="宋体" w:hint="eastAsia"/>
          <w:color w:val="000000"/>
          <w:kern w:val="0"/>
          <w:szCs w:val="21"/>
        </w:rPr>
        <w:t>⑴</w:t>
      </w:r>
      <w:r w:rsidRPr="00DF5E95">
        <w:rPr>
          <w:rFonts w:ascii="Arial" w:eastAsia="宋体" w:hAnsi="Arial" w:cs="Arial"/>
          <w:color w:val="000000"/>
          <w:kern w:val="0"/>
          <w:szCs w:val="21"/>
        </w:rPr>
        <w:t>按法定税率（额）缴纳消费税的纳税人；</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lastRenderedPageBreak/>
        <w:t xml:space="preserve">　　</w:t>
      </w:r>
      <w:r w:rsidRPr="00DF5E95">
        <w:rPr>
          <w:rFonts w:ascii="宋体" w:eastAsia="宋体" w:hAnsi="宋体" w:cs="宋体" w:hint="eastAsia"/>
          <w:color w:val="000000"/>
          <w:kern w:val="0"/>
          <w:szCs w:val="21"/>
        </w:rPr>
        <w:t>⑵</w:t>
      </w:r>
      <w:r w:rsidRPr="00DF5E95">
        <w:rPr>
          <w:rFonts w:ascii="Arial" w:eastAsia="宋体" w:hAnsi="Arial" w:cs="Arial"/>
          <w:color w:val="000000"/>
          <w:kern w:val="0"/>
          <w:szCs w:val="21"/>
        </w:rPr>
        <w:t>代扣代缴消费税义务人；</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宋体" w:eastAsia="宋体" w:hAnsi="宋体" w:cs="宋体" w:hint="eastAsia"/>
          <w:color w:val="000000"/>
          <w:kern w:val="0"/>
          <w:szCs w:val="21"/>
        </w:rPr>
        <w:t>⑶</w:t>
      </w:r>
      <w:r w:rsidRPr="00DF5E95">
        <w:rPr>
          <w:rFonts w:ascii="Arial" w:eastAsia="宋体" w:hAnsi="Arial" w:cs="Arial"/>
          <w:color w:val="000000"/>
          <w:kern w:val="0"/>
          <w:szCs w:val="21"/>
        </w:rPr>
        <w:t>按其他方式缴纳消费税的纳税人。</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12</w:t>
      </w:r>
      <w:r w:rsidRPr="00DF5E95">
        <w:rPr>
          <w:rFonts w:ascii="Arial" w:eastAsia="宋体" w:hAnsi="Arial" w:cs="Arial"/>
          <w:color w:val="000000"/>
          <w:kern w:val="0"/>
          <w:szCs w:val="21"/>
        </w:rPr>
        <w:t>．营业税缴纳方式：（根据纳税人实际情况选项填写）。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宋体" w:eastAsia="宋体" w:hAnsi="宋体" w:cs="宋体" w:hint="eastAsia"/>
          <w:color w:val="000000"/>
          <w:kern w:val="0"/>
          <w:szCs w:val="21"/>
        </w:rPr>
        <w:t>⑴</w:t>
      </w:r>
      <w:r w:rsidRPr="00DF5E95">
        <w:rPr>
          <w:rFonts w:ascii="Arial" w:eastAsia="宋体" w:hAnsi="Arial" w:cs="Arial"/>
          <w:color w:val="000000"/>
          <w:kern w:val="0"/>
          <w:szCs w:val="21"/>
        </w:rPr>
        <w:t>按法定税率，独立缴纳营业税的纳税人；</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宋体" w:eastAsia="宋体" w:hAnsi="宋体" w:cs="宋体" w:hint="eastAsia"/>
          <w:color w:val="000000"/>
          <w:kern w:val="0"/>
          <w:szCs w:val="21"/>
        </w:rPr>
        <w:t>⑵</w:t>
      </w:r>
      <w:r w:rsidRPr="00DF5E95">
        <w:rPr>
          <w:rFonts w:ascii="Arial" w:eastAsia="宋体" w:hAnsi="Arial" w:cs="Arial"/>
          <w:color w:val="000000"/>
          <w:kern w:val="0"/>
          <w:szCs w:val="21"/>
        </w:rPr>
        <w:t>核定征收（按税率或税额），独立缴纳营业税的纳税人；</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宋体" w:eastAsia="宋体" w:hAnsi="宋体" w:cs="宋体" w:hint="eastAsia"/>
          <w:color w:val="000000"/>
          <w:kern w:val="0"/>
          <w:szCs w:val="21"/>
        </w:rPr>
        <w:t>⑶</w:t>
      </w:r>
      <w:r w:rsidRPr="00DF5E95">
        <w:rPr>
          <w:rFonts w:ascii="Arial" w:eastAsia="宋体" w:hAnsi="Arial" w:cs="Arial"/>
          <w:color w:val="000000"/>
          <w:kern w:val="0"/>
          <w:szCs w:val="21"/>
        </w:rPr>
        <w:t>汇总下级公司缴纳营业税的纳税人；</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宋体" w:eastAsia="宋体" w:hAnsi="宋体" w:cs="宋体" w:hint="eastAsia"/>
          <w:color w:val="000000"/>
          <w:kern w:val="0"/>
          <w:szCs w:val="21"/>
        </w:rPr>
        <w:t>⑼</w:t>
      </w:r>
      <w:r w:rsidRPr="00DF5E95">
        <w:rPr>
          <w:rFonts w:ascii="Arial" w:eastAsia="宋体" w:hAnsi="Arial" w:cs="Arial"/>
          <w:color w:val="000000"/>
          <w:kern w:val="0"/>
          <w:szCs w:val="21"/>
        </w:rPr>
        <w:t>其他方式缴纳营业税的纳税人。</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13</w:t>
      </w:r>
      <w:r w:rsidRPr="00DF5E95">
        <w:rPr>
          <w:rFonts w:ascii="Arial" w:eastAsia="宋体" w:hAnsi="Arial" w:cs="Arial"/>
          <w:color w:val="000000"/>
          <w:kern w:val="0"/>
          <w:szCs w:val="21"/>
        </w:rPr>
        <w:t>．企业所得税缴纳方式：（根据纳税人实际情况选项填写）。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10</w:t>
      </w:r>
      <w:r w:rsidRPr="00DF5E95">
        <w:rPr>
          <w:rFonts w:ascii="Arial" w:eastAsia="宋体" w:hAnsi="Arial" w:cs="Arial"/>
          <w:color w:val="000000"/>
          <w:kern w:val="0"/>
          <w:szCs w:val="21"/>
        </w:rPr>
        <w:t>）实行据实预缴的纳税人，下分（</w:t>
      </w:r>
      <w:r w:rsidRPr="00DF5E95">
        <w:rPr>
          <w:rFonts w:ascii="Arial" w:eastAsia="宋体" w:hAnsi="Arial" w:cs="Arial"/>
          <w:color w:val="000000"/>
          <w:kern w:val="0"/>
          <w:szCs w:val="21"/>
        </w:rPr>
        <w:t>11</w:t>
      </w:r>
      <w:r w:rsidRPr="00DF5E95">
        <w:rPr>
          <w:rFonts w:ascii="Arial" w:eastAsia="宋体" w:hAnsi="Arial" w:cs="Arial"/>
          <w:color w:val="000000"/>
          <w:kern w:val="0"/>
          <w:szCs w:val="21"/>
        </w:rPr>
        <w:t>）、（</w:t>
      </w:r>
      <w:r w:rsidRPr="00DF5E95">
        <w:rPr>
          <w:rFonts w:ascii="Arial" w:eastAsia="宋体" w:hAnsi="Arial" w:cs="Arial"/>
          <w:color w:val="000000"/>
          <w:kern w:val="0"/>
          <w:szCs w:val="21"/>
        </w:rPr>
        <w:t>12</w:t>
      </w:r>
      <w:r w:rsidRPr="00DF5E95">
        <w:rPr>
          <w:rFonts w:ascii="Arial" w:eastAsia="宋体" w:hAnsi="Arial" w:cs="Arial"/>
          <w:color w:val="000000"/>
          <w:kern w:val="0"/>
          <w:szCs w:val="21"/>
        </w:rPr>
        <w:t>）、（</w:t>
      </w:r>
      <w:r w:rsidRPr="00DF5E95">
        <w:rPr>
          <w:rFonts w:ascii="Arial" w:eastAsia="宋体" w:hAnsi="Arial" w:cs="Arial"/>
          <w:color w:val="000000"/>
          <w:kern w:val="0"/>
          <w:szCs w:val="21"/>
        </w:rPr>
        <w:t>13</w:t>
      </w:r>
      <w:r w:rsidRPr="00DF5E95">
        <w:rPr>
          <w:rFonts w:ascii="Arial" w:eastAsia="宋体" w:hAnsi="Arial" w:cs="Arial"/>
          <w:color w:val="000000"/>
          <w:kern w:val="0"/>
          <w:szCs w:val="21"/>
        </w:rPr>
        <w:t>）、（</w:t>
      </w:r>
      <w:r w:rsidRPr="00DF5E95">
        <w:rPr>
          <w:rFonts w:ascii="Arial" w:eastAsia="宋体" w:hAnsi="Arial" w:cs="Arial"/>
          <w:color w:val="000000"/>
          <w:kern w:val="0"/>
          <w:szCs w:val="21"/>
        </w:rPr>
        <w:t>14</w:t>
      </w:r>
      <w:r w:rsidRPr="00DF5E95">
        <w:rPr>
          <w:rFonts w:ascii="Arial" w:eastAsia="宋体" w:hAnsi="Arial" w:cs="Arial"/>
          <w:color w:val="000000"/>
          <w:kern w:val="0"/>
          <w:szCs w:val="21"/>
        </w:rPr>
        <w:t>）、（</w:t>
      </w:r>
      <w:r w:rsidRPr="00DF5E95">
        <w:rPr>
          <w:rFonts w:ascii="Arial" w:eastAsia="宋体" w:hAnsi="Arial" w:cs="Arial"/>
          <w:color w:val="000000"/>
          <w:kern w:val="0"/>
          <w:szCs w:val="21"/>
        </w:rPr>
        <w:t>15</w:t>
      </w:r>
      <w:r w:rsidRPr="00DF5E95">
        <w:rPr>
          <w:rFonts w:ascii="Arial" w:eastAsia="宋体" w:hAnsi="Arial" w:cs="Arial"/>
          <w:color w:val="000000"/>
          <w:kern w:val="0"/>
          <w:szCs w:val="21"/>
        </w:rPr>
        <w:t>）、（</w:t>
      </w:r>
      <w:r w:rsidRPr="00DF5E95">
        <w:rPr>
          <w:rFonts w:ascii="Arial" w:eastAsia="宋体" w:hAnsi="Arial" w:cs="Arial"/>
          <w:color w:val="000000"/>
          <w:kern w:val="0"/>
          <w:szCs w:val="21"/>
        </w:rPr>
        <w:t>16</w:t>
      </w:r>
      <w:r w:rsidRPr="00DF5E95">
        <w:rPr>
          <w:rFonts w:ascii="Arial" w:eastAsia="宋体" w:hAnsi="Arial" w:cs="Arial"/>
          <w:color w:val="000000"/>
          <w:kern w:val="0"/>
          <w:szCs w:val="21"/>
        </w:rPr>
        <w:t>）子项：</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11</w:t>
      </w:r>
      <w:r w:rsidRPr="00DF5E95">
        <w:rPr>
          <w:rFonts w:ascii="Arial" w:eastAsia="宋体" w:hAnsi="Arial" w:cs="Arial"/>
          <w:color w:val="000000"/>
          <w:kern w:val="0"/>
          <w:szCs w:val="21"/>
        </w:rPr>
        <w:t>）独立预缴企业所得税的纳税人；</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12</w:t>
      </w:r>
      <w:r w:rsidRPr="00DF5E95">
        <w:rPr>
          <w:rFonts w:ascii="Arial" w:eastAsia="宋体" w:hAnsi="Arial" w:cs="Arial"/>
          <w:color w:val="000000"/>
          <w:kern w:val="0"/>
          <w:szCs w:val="21"/>
        </w:rPr>
        <w:t>）按比例预缴的汇总纳税成员企业：指一些按比例就地预缴成员企业，如：大庆油田、胜利油田；</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13</w:t>
      </w:r>
      <w:r w:rsidRPr="00DF5E95">
        <w:rPr>
          <w:rFonts w:ascii="Arial" w:eastAsia="宋体" w:hAnsi="Arial" w:cs="Arial"/>
          <w:color w:val="000000"/>
          <w:kern w:val="0"/>
          <w:szCs w:val="21"/>
        </w:rPr>
        <w:t>）汇总下级公司预缴企业所得税的纳税人：指集中预缴企业所得税的总公司，如：金融行业、中石油、中石化总公司等；</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14</w:t>
      </w:r>
      <w:r w:rsidRPr="00DF5E95">
        <w:rPr>
          <w:rFonts w:ascii="Arial" w:eastAsia="宋体" w:hAnsi="Arial" w:cs="Arial"/>
          <w:color w:val="000000"/>
          <w:kern w:val="0"/>
          <w:szCs w:val="21"/>
        </w:rPr>
        <w:t>）上报上级公司预缴所得税的企业：指财务独立核算，企业所得税由上级单位集中预缴的企业，此类企业需要填报</w:t>
      </w:r>
      <w:r w:rsidRPr="00DF5E95">
        <w:rPr>
          <w:rFonts w:ascii="Arial" w:eastAsia="宋体" w:hAnsi="Arial" w:cs="Arial"/>
          <w:color w:val="000000"/>
          <w:kern w:val="0"/>
          <w:szCs w:val="21"/>
        </w:rPr>
        <w:t>B1</w:t>
      </w:r>
      <w:r w:rsidRPr="00DF5E95">
        <w:rPr>
          <w:rFonts w:ascii="Arial" w:eastAsia="宋体" w:hAnsi="Arial" w:cs="Arial"/>
          <w:color w:val="000000"/>
          <w:kern w:val="0"/>
          <w:szCs w:val="21"/>
        </w:rPr>
        <w:t>表、</w:t>
      </w:r>
      <w:r w:rsidRPr="00DF5E95">
        <w:rPr>
          <w:rFonts w:ascii="Arial" w:eastAsia="宋体" w:hAnsi="Arial" w:cs="Arial"/>
          <w:color w:val="000000"/>
          <w:kern w:val="0"/>
          <w:szCs w:val="21"/>
        </w:rPr>
        <w:t>B3</w:t>
      </w:r>
      <w:r w:rsidRPr="00DF5E95">
        <w:rPr>
          <w:rFonts w:ascii="Arial" w:eastAsia="宋体" w:hAnsi="Arial" w:cs="Arial"/>
          <w:color w:val="000000"/>
          <w:kern w:val="0"/>
          <w:szCs w:val="21"/>
        </w:rPr>
        <w:t>表，其中</w:t>
      </w:r>
      <w:r w:rsidRPr="00DF5E95">
        <w:rPr>
          <w:rFonts w:ascii="Arial" w:eastAsia="宋体" w:hAnsi="Arial" w:cs="Arial"/>
          <w:color w:val="000000"/>
          <w:kern w:val="0"/>
          <w:szCs w:val="21"/>
        </w:rPr>
        <w:t>B1</w:t>
      </w:r>
      <w:r w:rsidRPr="00DF5E95">
        <w:rPr>
          <w:rFonts w:ascii="Arial" w:eastAsia="宋体" w:hAnsi="Arial" w:cs="Arial"/>
          <w:color w:val="000000"/>
          <w:kern w:val="0"/>
          <w:szCs w:val="21"/>
        </w:rPr>
        <w:t>表不需要填写有关企业所得税的各项指标；</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15</w:t>
      </w:r>
      <w:r w:rsidRPr="00DF5E95">
        <w:rPr>
          <w:rFonts w:ascii="Arial" w:eastAsia="宋体" w:hAnsi="Arial" w:cs="Arial"/>
          <w:color w:val="000000"/>
          <w:kern w:val="0"/>
          <w:szCs w:val="21"/>
        </w:rPr>
        <w:t>）总分机构纳税人中的总机构纳税人；</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16</w:t>
      </w:r>
      <w:r w:rsidRPr="00DF5E95">
        <w:rPr>
          <w:rFonts w:ascii="Arial" w:eastAsia="宋体" w:hAnsi="Arial" w:cs="Arial"/>
          <w:color w:val="000000"/>
          <w:kern w:val="0"/>
          <w:szCs w:val="21"/>
        </w:rPr>
        <w:t>）总分机构纳税人中的分支机构纳税人。</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20</w:t>
      </w:r>
      <w:r w:rsidRPr="00DF5E95">
        <w:rPr>
          <w:rFonts w:ascii="Arial" w:eastAsia="宋体" w:hAnsi="Arial" w:cs="Arial"/>
          <w:color w:val="000000"/>
          <w:kern w:val="0"/>
          <w:szCs w:val="21"/>
        </w:rPr>
        <w:t>）实行按上一纳税年度应纳税所得额的平均额预缴的纳税人：下分（</w:t>
      </w:r>
      <w:r w:rsidRPr="00DF5E95">
        <w:rPr>
          <w:rFonts w:ascii="Arial" w:eastAsia="宋体" w:hAnsi="Arial" w:cs="Arial"/>
          <w:color w:val="000000"/>
          <w:kern w:val="0"/>
          <w:szCs w:val="21"/>
        </w:rPr>
        <w:t>21</w:t>
      </w:r>
      <w:r w:rsidRPr="00DF5E95">
        <w:rPr>
          <w:rFonts w:ascii="Arial" w:eastAsia="宋体" w:hAnsi="Arial" w:cs="Arial"/>
          <w:color w:val="000000"/>
          <w:kern w:val="0"/>
          <w:szCs w:val="21"/>
        </w:rPr>
        <w:t>）、（</w:t>
      </w:r>
      <w:r w:rsidRPr="00DF5E95">
        <w:rPr>
          <w:rFonts w:ascii="Arial" w:eastAsia="宋体" w:hAnsi="Arial" w:cs="Arial"/>
          <w:color w:val="000000"/>
          <w:kern w:val="0"/>
          <w:szCs w:val="21"/>
        </w:rPr>
        <w:t>22</w:t>
      </w:r>
      <w:r w:rsidRPr="00DF5E95">
        <w:rPr>
          <w:rFonts w:ascii="Arial" w:eastAsia="宋体" w:hAnsi="Arial" w:cs="Arial"/>
          <w:color w:val="000000"/>
          <w:kern w:val="0"/>
          <w:szCs w:val="21"/>
        </w:rPr>
        <w:t>）、（</w:t>
      </w:r>
      <w:r w:rsidRPr="00DF5E95">
        <w:rPr>
          <w:rFonts w:ascii="Arial" w:eastAsia="宋体" w:hAnsi="Arial" w:cs="Arial"/>
          <w:color w:val="000000"/>
          <w:kern w:val="0"/>
          <w:szCs w:val="21"/>
        </w:rPr>
        <w:t>23</w:t>
      </w:r>
      <w:r w:rsidRPr="00DF5E95">
        <w:rPr>
          <w:rFonts w:ascii="Arial" w:eastAsia="宋体" w:hAnsi="Arial" w:cs="Arial"/>
          <w:color w:val="000000"/>
          <w:kern w:val="0"/>
          <w:szCs w:val="21"/>
        </w:rPr>
        <w:t>）、（</w:t>
      </w:r>
      <w:r w:rsidRPr="00DF5E95">
        <w:rPr>
          <w:rFonts w:ascii="Arial" w:eastAsia="宋体" w:hAnsi="Arial" w:cs="Arial"/>
          <w:color w:val="000000"/>
          <w:kern w:val="0"/>
          <w:szCs w:val="21"/>
        </w:rPr>
        <w:t>24</w:t>
      </w:r>
      <w:r w:rsidRPr="00DF5E95">
        <w:rPr>
          <w:rFonts w:ascii="Arial" w:eastAsia="宋体" w:hAnsi="Arial" w:cs="Arial"/>
          <w:color w:val="000000"/>
          <w:kern w:val="0"/>
          <w:szCs w:val="21"/>
        </w:rPr>
        <w:t>）、（</w:t>
      </w:r>
      <w:r w:rsidRPr="00DF5E95">
        <w:rPr>
          <w:rFonts w:ascii="Arial" w:eastAsia="宋体" w:hAnsi="Arial" w:cs="Arial"/>
          <w:color w:val="000000"/>
          <w:kern w:val="0"/>
          <w:szCs w:val="21"/>
        </w:rPr>
        <w:t>25</w:t>
      </w:r>
      <w:r w:rsidRPr="00DF5E95">
        <w:rPr>
          <w:rFonts w:ascii="Arial" w:eastAsia="宋体" w:hAnsi="Arial" w:cs="Arial"/>
          <w:color w:val="000000"/>
          <w:kern w:val="0"/>
          <w:szCs w:val="21"/>
        </w:rPr>
        <w:t>）、（</w:t>
      </w:r>
      <w:r w:rsidRPr="00DF5E95">
        <w:rPr>
          <w:rFonts w:ascii="Arial" w:eastAsia="宋体" w:hAnsi="Arial" w:cs="Arial"/>
          <w:color w:val="000000"/>
          <w:kern w:val="0"/>
          <w:szCs w:val="21"/>
        </w:rPr>
        <w:t>26</w:t>
      </w:r>
      <w:r w:rsidRPr="00DF5E95">
        <w:rPr>
          <w:rFonts w:ascii="Arial" w:eastAsia="宋体" w:hAnsi="Arial" w:cs="Arial"/>
          <w:color w:val="000000"/>
          <w:kern w:val="0"/>
          <w:szCs w:val="21"/>
        </w:rPr>
        <w:t>）子项：</w:t>
      </w:r>
      <w:r w:rsidRPr="00DF5E95">
        <w:rPr>
          <w:rFonts w:ascii="Arial" w:eastAsia="宋体" w:hAnsi="Arial" w:cs="Arial"/>
          <w:color w:val="000000"/>
          <w:kern w:val="0"/>
          <w:szCs w:val="21"/>
        </w:rPr>
        <w:br/>
      </w:r>
      <w:r w:rsidRPr="00DF5E95">
        <w:rPr>
          <w:rFonts w:ascii="Arial" w:eastAsia="宋体" w:hAnsi="Arial" w:cs="Arial"/>
          <w:color w:val="000000"/>
          <w:kern w:val="0"/>
          <w:szCs w:val="21"/>
        </w:rPr>
        <w:lastRenderedPageBreak/>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21</w:t>
      </w:r>
      <w:r w:rsidRPr="00DF5E95">
        <w:rPr>
          <w:rFonts w:ascii="Arial" w:eastAsia="宋体" w:hAnsi="Arial" w:cs="Arial"/>
          <w:color w:val="000000"/>
          <w:kern w:val="0"/>
          <w:szCs w:val="21"/>
        </w:rPr>
        <w:t>）独立预缴企业所得税的纳税人；</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22</w:t>
      </w:r>
      <w:r w:rsidRPr="00DF5E95">
        <w:rPr>
          <w:rFonts w:ascii="Arial" w:eastAsia="宋体" w:hAnsi="Arial" w:cs="Arial"/>
          <w:color w:val="000000"/>
          <w:kern w:val="0"/>
          <w:szCs w:val="21"/>
        </w:rPr>
        <w:t>）按比例预缴的汇总纳税成员企业：指一些就地按比例预缴的汇总纳税成员企业（如中石油、中石化等系统的下属子公司）；</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23</w:t>
      </w:r>
      <w:r w:rsidRPr="00DF5E95">
        <w:rPr>
          <w:rFonts w:ascii="Arial" w:eastAsia="宋体" w:hAnsi="Arial" w:cs="Arial"/>
          <w:color w:val="000000"/>
          <w:kern w:val="0"/>
          <w:szCs w:val="21"/>
        </w:rPr>
        <w:t>）</w:t>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汇总下级公司预缴企业所得税的纳税人：指统一核算并集中预缴企业所得税的企业；</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24</w:t>
      </w:r>
      <w:r w:rsidRPr="00DF5E95">
        <w:rPr>
          <w:rFonts w:ascii="Arial" w:eastAsia="宋体" w:hAnsi="Arial" w:cs="Arial"/>
          <w:color w:val="000000"/>
          <w:kern w:val="0"/>
          <w:szCs w:val="21"/>
        </w:rPr>
        <w:t>）上报上级公司预缴企业所得税的企业：指财务独立核算的企业，企业所得税由上级单位集中预缴的企业，此类企业需要填报</w:t>
      </w:r>
      <w:r w:rsidRPr="00DF5E95">
        <w:rPr>
          <w:rFonts w:ascii="Arial" w:eastAsia="宋体" w:hAnsi="Arial" w:cs="Arial"/>
          <w:color w:val="000000"/>
          <w:kern w:val="0"/>
          <w:szCs w:val="21"/>
        </w:rPr>
        <w:t>B1</w:t>
      </w:r>
      <w:r w:rsidRPr="00DF5E95">
        <w:rPr>
          <w:rFonts w:ascii="Arial" w:eastAsia="宋体" w:hAnsi="Arial" w:cs="Arial"/>
          <w:color w:val="000000"/>
          <w:kern w:val="0"/>
          <w:szCs w:val="21"/>
        </w:rPr>
        <w:t>表、</w:t>
      </w:r>
      <w:r w:rsidRPr="00DF5E95">
        <w:rPr>
          <w:rFonts w:ascii="Arial" w:eastAsia="宋体" w:hAnsi="Arial" w:cs="Arial"/>
          <w:color w:val="000000"/>
          <w:kern w:val="0"/>
          <w:szCs w:val="21"/>
        </w:rPr>
        <w:t>B3</w:t>
      </w:r>
      <w:r w:rsidRPr="00DF5E95">
        <w:rPr>
          <w:rFonts w:ascii="Arial" w:eastAsia="宋体" w:hAnsi="Arial" w:cs="Arial"/>
          <w:color w:val="000000"/>
          <w:kern w:val="0"/>
          <w:szCs w:val="21"/>
        </w:rPr>
        <w:t>表，其中</w:t>
      </w:r>
      <w:r w:rsidRPr="00DF5E95">
        <w:rPr>
          <w:rFonts w:ascii="Arial" w:eastAsia="宋体" w:hAnsi="Arial" w:cs="Arial"/>
          <w:color w:val="000000"/>
          <w:kern w:val="0"/>
          <w:szCs w:val="21"/>
        </w:rPr>
        <w:t>B1</w:t>
      </w:r>
      <w:r w:rsidRPr="00DF5E95">
        <w:rPr>
          <w:rFonts w:ascii="Arial" w:eastAsia="宋体" w:hAnsi="Arial" w:cs="Arial"/>
          <w:color w:val="000000"/>
          <w:kern w:val="0"/>
          <w:szCs w:val="21"/>
        </w:rPr>
        <w:t>表不需要填写有关企业所得税的各项指标。</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25</w:t>
      </w:r>
      <w:r w:rsidRPr="00DF5E95">
        <w:rPr>
          <w:rFonts w:ascii="Arial" w:eastAsia="宋体" w:hAnsi="Arial" w:cs="Arial"/>
          <w:color w:val="000000"/>
          <w:kern w:val="0"/>
          <w:szCs w:val="21"/>
        </w:rPr>
        <w:t>）总分机构纳税人中的总机构纳税人；</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26</w:t>
      </w:r>
      <w:r w:rsidRPr="00DF5E95">
        <w:rPr>
          <w:rFonts w:ascii="Arial" w:eastAsia="宋体" w:hAnsi="Arial" w:cs="Arial"/>
          <w:color w:val="000000"/>
          <w:kern w:val="0"/>
          <w:szCs w:val="21"/>
        </w:rPr>
        <w:t>）总分机构纳税人中的分支机构纳税人。</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30</w:t>
      </w:r>
      <w:r w:rsidRPr="00DF5E95">
        <w:rPr>
          <w:rFonts w:ascii="Arial" w:eastAsia="宋体" w:hAnsi="Arial" w:cs="Arial"/>
          <w:color w:val="000000"/>
          <w:kern w:val="0"/>
          <w:szCs w:val="21"/>
        </w:rPr>
        <w:t>）核定征收的纳税人：下分（</w:t>
      </w:r>
      <w:r w:rsidRPr="00DF5E95">
        <w:rPr>
          <w:rFonts w:ascii="Arial" w:eastAsia="宋体" w:hAnsi="Arial" w:cs="Arial"/>
          <w:color w:val="000000"/>
          <w:kern w:val="0"/>
          <w:szCs w:val="21"/>
        </w:rPr>
        <w:t>31</w:t>
      </w:r>
      <w:r w:rsidRPr="00DF5E95">
        <w:rPr>
          <w:rFonts w:ascii="Arial" w:eastAsia="宋体" w:hAnsi="Arial" w:cs="Arial"/>
          <w:color w:val="000000"/>
          <w:kern w:val="0"/>
          <w:szCs w:val="21"/>
        </w:rPr>
        <w:t>）、（</w:t>
      </w:r>
      <w:r w:rsidRPr="00DF5E95">
        <w:rPr>
          <w:rFonts w:ascii="Arial" w:eastAsia="宋体" w:hAnsi="Arial" w:cs="Arial"/>
          <w:color w:val="000000"/>
          <w:kern w:val="0"/>
          <w:szCs w:val="21"/>
        </w:rPr>
        <w:t>32</w:t>
      </w:r>
      <w:r w:rsidRPr="00DF5E95">
        <w:rPr>
          <w:rFonts w:ascii="Arial" w:eastAsia="宋体" w:hAnsi="Arial" w:cs="Arial"/>
          <w:color w:val="000000"/>
          <w:kern w:val="0"/>
          <w:szCs w:val="21"/>
        </w:rPr>
        <w:t>）、（</w:t>
      </w:r>
      <w:r w:rsidRPr="00DF5E95">
        <w:rPr>
          <w:rFonts w:ascii="Arial" w:eastAsia="宋体" w:hAnsi="Arial" w:cs="Arial"/>
          <w:color w:val="000000"/>
          <w:kern w:val="0"/>
          <w:szCs w:val="21"/>
        </w:rPr>
        <w:t>33</w:t>
      </w:r>
      <w:r w:rsidRPr="00DF5E95">
        <w:rPr>
          <w:rFonts w:ascii="Arial" w:eastAsia="宋体" w:hAnsi="Arial" w:cs="Arial"/>
          <w:color w:val="000000"/>
          <w:kern w:val="0"/>
          <w:szCs w:val="21"/>
        </w:rPr>
        <w:t>）子项：</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31</w:t>
      </w:r>
      <w:r w:rsidRPr="00DF5E95">
        <w:rPr>
          <w:rFonts w:ascii="Arial" w:eastAsia="宋体" w:hAnsi="Arial" w:cs="Arial"/>
          <w:color w:val="000000"/>
          <w:kern w:val="0"/>
          <w:szCs w:val="21"/>
        </w:rPr>
        <w:t>）按收入总额核定应纳税所得额的纳税人（核定应税所得率）；</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32</w:t>
      </w:r>
      <w:r w:rsidRPr="00DF5E95">
        <w:rPr>
          <w:rFonts w:ascii="Arial" w:eastAsia="宋体" w:hAnsi="Arial" w:cs="Arial"/>
          <w:color w:val="000000"/>
          <w:kern w:val="0"/>
          <w:szCs w:val="21"/>
        </w:rPr>
        <w:t>）按成本费用核定应纳税所得额的纳税人；</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33</w:t>
      </w:r>
      <w:r w:rsidRPr="00DF5E95">
        <w:rPr>
          <w:rFonts w:ascii="Arial" w:eastAsia="宋体" w:hAnsi="Arial" w:cs="Arial"/>
          <w:color w:val="000000"/>
          <w:kern w:val="0"/>
          <w:szCs w:val="21"/>
        </w:rPr>
        <w:t>）按经费支出换算应纳税所得额的纳税人；</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40</w:t>
      </w:r>
      <w:r w:rsidRPr="00DF5E95">
        <w:rPr>
          <w:rFonts w:ascii="Arial" w:eastAsia="宋体" w:hAnsi="Arial" w:cs="Arial"/>
          <w:color w:val="000000"/>
          <w:kern w:val="0"/>
          <w:szCs w:val="21"/>
        </w:rPr>
        <w:t>）</w:t>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按照税务机关确定的其他方式缴纳企业所得税的纳税人。</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41</w:t>
      </w:r>
      <w:r w:rsidRPr="00DF5E95">
        <w:rPr>
          <w:rFonts w:ascii="Arial" w:eastAsia="宋体" w:hAnsi="Arial" w:cs="Arial"/>
          <w:color w:val="000000"/>
          <w:kern w:val="0"/>
          <w:szCs w:val="21"/>
        </w:rPr>
        <w:t>）总分机构纳税人中的总机构纳税人；</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42</w:t>
      </w:r>
      <w:r w:rsidRPr="00DF5E95">
        <w:rPr>
          <w:rFonts w:ascii="Arial" w:eastAsia="宋体" w:hAnsi="Arial" w:cs="Arial"/>
          <w:color w:val="000000"/>
          <w:kern w:val="0"/>
          <w:szCs w:val="21"/>
        </w:rPr>
        <w:t>）总分机构纳税人中的分支机构纳税人；</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43</w:t>
      </w:r>
      <w:r w:rsidRPr="00DF5E95">
        <w:rPr>
          <w:rFonts w:ascii="Arial" w:eastAsia="宋体" w:hAnsi="Arial" w:cs="Arial"/>
          <w:color w:val="000000"/>
          <w:kern w:val="0"/>
          <w:szCs w:val="21"/>
        </w:rPr>
        <w:t>）其他纳税人。</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14.</w:t>
      </w:r>
      <w:r w:rsidRPr="00DF5E95">
        <w:rPr>
          <w:rFonts w:ascii="Arial" w:eastAsia="宋体" w:hAnsi="Arial" w:cs="Arial"/>
          <w:color w:val="000000"/>
          <w:kern w:val="0"/>
          <w:szCs w:val="21"/>
        </w:rPr>
        <w:t>企业所得税优惠政策形式：（根据纳税人实际情况选项填写，享受两项或两项以上优惠政策的企业按享受优惠额度大的形式选择填报）</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w:t>
      </w:r>
      <w:r w:rsidRPr="00DF5E95">
        <w:rPr>
          <w:rFonts w:ascii="Arial" w:eastAsia="宋体" w:hAnsi="Arial" w:cs="Arial"/>
          <w:color w:val="000000"/>
          <w:kern w:val="0"/>
          <w:szCs w:val="21"/>
        </w:rPr>
        <w:t>）小型微利企业优惠；</w:t>
      </w:r>
      <w:r w:rsidRPr="00DF5E95">
        <w:rPr>
          <w:rFonts w:ascii="Arial" w:eastAsia="宋体" w:hAnsi="Arial" w:cs="Arial"/>
          <w:color w:val="000000"/>
          <w:kern w:val="0"/>
          <w:szCs w:val="21"/>
        </w:rPr>
        <w:br/>
      </w:r>
      <w:r w:rsidRPr="00DF5E95">
        <w:rPr>
          <w:rFonts w:ascii="Arial" w:eastAsia="宋体" w:hAnsi="Arial" w:cs="Arial"/>
          <w:color w:val="000000"/>
          <w:kern w:val="0"/>
          <w:szCs w:val="21"/>
        </w:rPr>
        <w:lastRenderedPageBreak/>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w:t>
      </w:r>
      <w:r w:rsidRPr="00DF5E95">
        <w:rPr>
          <w:rFonts w:ascii="Arial" w:eastAsia="宋体" w:hAnsi="Arial" w:cs="Arial"/>
          <w:color w:val="000000"/>
          <w:kern w:val="0"/>
          <w:szCs w:val="21"/>
        </w:rPr>
        <w:t>）高新技术企业优惠；</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3</w:t>
      </w:r>
      <w:r w:rsidRPr="00DF5E95">
        <w:rPr>
          <w:rFonts w:ascii="Arial" w:eastAsia="宋体" w:hAnsi="Arial" w:cs="Arial"/>
          <w:color w:val="000000"/>
          <w:kern w:val="0"/>
          <w:szCs w:val="21"/>
        </w:rPr>
        <w:t>）民族自治地方的企业应缴纳的企业所得税中对属于地方分享部分的优惠；</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4</w:t>
      </w:r>
      <w:r w:rsidRPr="00DF5E95">
        <w:rPr>
          <w:rFonts w:ascii="Arial" w:eastAsia="宋体" w:hAnsi="Arial" w:cs="Arial"/>
          <w:color w:val="000000"/>
          <w:kern w:val="0"/>
          <w:szCs w:val="21"/>
        </w:rPr>
        <w:t>）过渡期的优惠；</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5</w:t>
      </w:r>
      <w:r w:rsidRPr="00DF5E95">
        <w:rPr>
          <w:rFonts w:ascii="Arial" w:eastAsia="宋体" w:hAnsi="Arial" w:cs="Arial"/>
          <w:color w:val="000000"/>
          <w:kern w:val="0"/>
          <w:szCs w:val="21"/>
        </w:rPr>
        <w:t>）其他优惠。</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15</w:t>
      </w:r>
      <w:r w:rsidRPr="00DF5E95">
        <w:rPr>
          <w:rFonts w:ascii="Arial" w:eastAsia="宋体" w:hAnsi="Arial" w:cs="Arial"/>
          <w:color w:val="000000"/>
          <w:kern w:val="0"/>
          <w:szCs w:val="21"/>
        </w:rPr>
        <w:t>．企业所得税国、地税征收隶属关系：（必填）（核算并缴纳企业所得税的企业按实际情况选项填写）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w:t>
      </w:r>
      <w:r w:rsidRPr="00DF5E95">
        <w:rPr>
          <w:rFonts w:ascii="Arial" w:eastAsia="宋体" w:hAnsi="Arial" w:cs="Arial"/>
          <w:color w:val="000000"/>
          <w:kern w:val="0"/>
          <w:szCs w:val="21"/>
        </w:rPr>
        <w:t>）国税征收</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w:t>
      </w:r>
      <w:r w:rsidRPr="00DF5E95">
        <w:rPr>
          <w:rFonts w:ascii="Arial" w:eastAsia="宋体" w:hAnsi="Arial" w:cs="Arial"/>
          <w:color w:val="000000"/>
          <w:kern w:val="0"/>
          <w:szCs w:val="21"/>
        </w:rPr>
        <w:t>）地税征收</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16</w:t>
      </w:r>
      <w:r w:rsidRPr="00DF5E95">
        <w:rPr>
          <w:rFonts w:ascii="Arial" w:eastAsia="宋体" w:hAnsi="Arial" w:cs="Arial"/>
          <w:color w:val="000000"/>
          <w:kern w:val="0"/>
          <w:szCs w:val="21"/>
        </w:rPr>
        <w:t>．增值税出口退税方式：（根据纳税人实际情况选项填写）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宋体" w:eastAsia="宋体" w:hAnsi="宋体" w:cs="宋体" w:hint="eastAsia"/>
          <w:color w:val="000000"/>
          <w:kern w:val="0"/>
          <w:szCs w:val="21"/>
        </w:rPr>
        <w:t>⑴</w:t>
      </w:r>
      <w:r w:rsidRPr="00DF5E95">
        <w:rPr>
          <w:rFonts w:ascii="Arial" w:eastAsia="宋体" w:hAnsi="Arial" w:cs="Arial"/>
          <w:color w:val="000000"/>
          <w:kern w:val="0"/>
          <w:szCs w:val="21"/>
        </w:rPr>
        <w:t>实行免抵退税办法的生产企业；</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宋体" w:eastAsia="宋体" w:hAnsi="宋体" w:cs="宋体" w:hint="eastAsia"/>
          <w:color w:val="000000"/>
          <w:kern w:val="0"/>
          <w:szCs w:val="21"/>
        </w:rPr>
        <w:t>⑵</w:t>
      </w:r>
      <w:r w:rsidRPr="00DF5E95">
        <w:rPr>
          <w:rFonts w:ascii="Arial" w:eastAsia="宋体" w:hAnsi="Arial" w:cs="Arial"/>
          <w:color w:val="000000"/>
          <w:kern w:val="0"/>
          <w:szCs w:val="21"/>
        </w:rPr>
        <w:t>实行免退税办法的商贸企业；</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宋体" w:eastAsia="宋体" w:hAnsi="宋体" w:cs="宋体" w:hint="eastAsia"/>
          <w:color w:val="000000"/>
          <w:kern w:val="0"/>
          <w:szCs w:val="21"/>
        </w:rPr>
        <w:t>⑶</w:t>
      </w:r>
      <w:r w:rsidRPr="00DF5E95">
        <w:rPr>
          <w:rFonts w:ascii="Arial" w:eastAsia="宋体" w:hAnsi="Arial" w:cs="Arial"/>
          <w:color w:val="000000"/>
          <w:kern w:val="0"/>
          <w:szCs w:val="21"/>
        </w:rPr>
        <w:t>实行免税办法的小规模纳税人。</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17</w:t>
      </w:r>
      <w:r w:rsidRPr="00DF5E95">
        <w:rPr>
          <w:rFonts w:ascii="Arial" w:eastAsia="宋体" w:hAnsi="Arial" w:cs="Arial"/>
          <w:color w:val="000000"/>
          <w:kern w:val="0"/>
          <w:szCs w:val="21"/>
        </w:rPr>
        <w:t>．国家统计局规模以上工业企业：</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指国家统计局确定的规模以上工业企业，根据实际情况选择</w:t>
      </w:r>
      <w:r w:rsidRPr="00DF5E95">
        <w:rPr>
          <w:rFonts w:ascii="Arial" w:eastAsia="宋体" w:hAnsi="Arial" w:cs="Arial"/>
          <w:color w:val="000000"/>
          <w:kern w:val="0"/>
          <w:szCs w:val="21"/>
        </w:rPr>
        <w:t>“</w:t>
      </w:r>
      <w:r w:rsidRPr="00DF5E95">
        <w:rPr>
          <w:rFonts w:ascii="Arial" w:eastAsia="宋体" w:hAnsi="Arial" w:cs="Arial"/>
          <w:color w:val="000000"/>
          <w:kern w:val="0"/>
          <w:szCs w:val="21"/>
        </w:rPr>
        <w:t>是</w:t>
      </w:r>
      <w:r w:rsidRPr="00DF5E95">
        <w:rPr>
          <w:rFonts w:ascii="Arial" w:eastAsia="宋体" w:hAnsi="Arial" w:cs="Arial"/>
          <w:color w:val="000000"/>
          <w:kern w:val="0"/>
          <w:szCs w:val="21"/>
        </w:rPr>
        <w:t>”</w:t>
      </w:r>
      <w:r w:rsidRPr="00DF5E95">
        <w:rPr>
          <w:rFonts w:ascii="Arial" w:eastAsia="宋体" w:hAnsi="Arial" w:cs="Arial"/>
          <w:color w:val="000000"/>
          <w:kern w:val="0"/>
          <w:szCs w:val="21"/>
        </w:rPr>
        <w:t>或</w:t>
      </w:r>
      <w:r w:rsidRPr="00DF5E95">
        <w:rPr>
          <w:rFonts w:ascii="Arial" w:eastAsia="宋体" w:hAnsi="Arial" w:cs="Arial"/>
          <w:color w:val="000000"/>
          <w:kern w:val="0"/>
          <w:szCs w:val="21"/>
        </w:rPr>
        <w:t>“</w:t>
      </w:r>
      <w:r w:rsidRPr="00DF5E95">
        <w:rPr>
          <w:rFonts w:ascii="Arial" w:eastAsia="宋体" w:hAnsi="Arial" w:cs="Arial"/>
          <w:color w:val="000000"/>
          <w:kern w:val="0"/>
          <w:szCs w:val="21"/>
        </w:rPr>
        <w:t>否</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18</w:t>
      </w:r>
      <w:r w:rsidRPr="00DF5E95">
        <w:rPr>
          <w:rFonts w:ascii="Arial" w:eastAsia="宋体" w:hAnsi="Arial" w:cs="Arial"/>
          <w:color w:val="000000"/>
          <w:kern w:val="0"/>
          <w:szCs w:val="21"/>
        </w:rPr>
        <w:t>．执行新会计制度：（独立核算按月（季）编制会计报表的企业必填）</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指企业目前执行的会计制度是否为新会计制度。根据实际情况选择</w:t>
      </w:r>
      <w:r w:rsidRPr="00DF5E95">
        <w:rPr>
          <w:rFonts w:ascii="Arial" w:eastAsia="宋体" w:hAnsi="Arial" w:cs="Arial"/>
          <w:color w:val="000000"/>
          <w:kern w:val="0"/>
          <w:szCs w:val="21"/>
        </w:rPr>
        <w:t>“</w:t>
      </w:r>
      <w:r w:rsidRPr="00DF5E95">
        <w:rPr>
          <w:rFonts w:ascii="Arial" w:eastAsia="宋体" w:hAnsi="Arial" w:cs="Arial"/>
          <w:color w:val="000000"/>
          <w:kern w:val="0"/>
          <w:szCs w:val="21"/>
        </w:rPr>
        <w:t>是</w:t>
      </w:r>
      <w:r w:rsidRPr="00DF5E95">
        <w:rPr>
          <w:rFonts w:ascii="Arial" w:eastAsia="宋体" w:hAnsi="Arial" w:cs="Arial"/>
          <w:color w:val="000000"/>
          <w:kern w:val="0"/>
          <w:szCs w:val="21"/>
        </w:rPr>
        <w:t>”</w:t>
      </w:r>
      <w:r w:rsidRPr="00DF5E95">
        <w:rPr>
          <w:rFonts w:ascii="Arial" w:eastAsia="宋体" w:hAnsi="Arial" w:cs="Arial"/>
          <w:color w:val="000000"/>
          <w:kern w:val="0"/>
          <w:szCs w:val="21"/>
        </w:rPr>
        <w:t>或</w:t>
      </w:r>
      <w:r w:rsidRPr="00DF5E95">
        <w:rPr>
          <w:rFonts w:ascii="Arial" w:eastAsia="宋体" w:hAnsi="Arial" w:cs="Arial"/>
          <w:color w:val="000000"/>
          <w:kern w:val="0"/>
          <w:szCs w:val="21"/>
        </w:rPr>
        <w:t>“</w:t>
      </w:r>
      <w:r w:rsidRPr="00DF5E95">
        <w:rPr>
          <w:rFonts w:ascii="Arial" w:eastAsia="宋体" w:hAnsi="Arial" w:cs="Arial"/>
          <w:color w:val="000000"/>
          <w:kern w:val="0"/>
          <w:szCs w:val="21"/>
        </w:rPr>
        <w:t>否</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19</w:t>
      </w:r>
      <w:r w:rsidRPr="00DF5E95">
        <w:rPr>
          <w:rFonts w:ascii="Arial" w:eastAsia="宋体" w:hAnsi="Arial" w:cs="Arial"/>
          <w:color w:val="000000"/>
          <w:kern w:val="0"/>
          <w:szCs w:val="21"/>
        </w:rPr>
        <w:t>．法定代表人：（必填）</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指纳税组织、单位的法定代表人。非法人企业独立纳税单位填写所属上级企业法定代表人姓名。</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lastRenderedPageBreak/>
        <w:t xml:space="preserve">　　</w:t>
      </w:r>
      <w:r w:rsidRPr="00DF5E95">
        <w:rPr>
          <w:rFonts w:ascii="Arial" w:eastAsia="宋体" w:hAnsi="Arial" w:cs="Arial"/>
          <w:color w:val="000000"/>
          <w:kern w:val="0"/>
          <w:szCs w:val="21"/>
        </w:rPr>
        <w:t>20</w:t>
      </w:r>
      <w:r w:rsidRPr="00DF5E95">
        <w:rPr>
          <w:rFonts w:ascii="Arial" w:eastAsia="宋体" w:hAnsi="Arial" w:cs="Arial"/>
          <w:color w:val="000000"/>
          <w:kern w:val="0"/>
          <w:szCs w:val="21"/>
        </w:rPr>
        <w:t>．财务负责人：（必填）</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指纳税组织、单位的财务负责人。对于非法人独立纳税企业填写负责纳税申报表工作人员的姓名。</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21</w:t>
      </w:r>
      <w:r w:rsidRPr="00DF5E95">
        <w:rPr>
          <w:rFonts w:ascii="Arial" w:eastAsia="宋体" w:hAnsi="Arial" w:cs="Arial"/>
          <w:color w:val="000000"/>
          <w:kern w:val="0"/>
          <w:szCs w:val="21"/>
        </w:rPr>
        <w:t>．联系电话：（必填）</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填写本企业财务负责人电话。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22</w:t>
      </w:r>
      <w:r w:rsidRPr="00DF5E95">
        <w:rPr>
          <w:rFonts w:ascii="Arial" w:eastAsia="宋体" w:hAnsi="Arial" w:cs="Arial"/>
          <w:color w:val="000000"/>
          <w:kern w:val="0"/>
          <w:szCs w:val="21"/>
        </w:rPr>
        <w:t>．电子信箱：</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填写本企业财务负责人电子信箱。</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23.</w:t>
      </w:r>
      <w:r w:rsidRPr="00DF5E95">
        <w:rPr>
          <w:rFonts w:ascii="Arial" w:eastAsia="宋体" w:hAnsi="Arial" w:cs="Arial"/>
          <w:color w:val="000000"/>
          <w:kern w:val="0"/>
          <w:szCs w:val="21"/>
        </w:rPr>
        <w:t>企业地址：（必填）</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填写本企业经营所在地的详细地址。</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24</w:t>
      </w:r>
      <w:r w:rsidRPr="00DF5E95">
        <w:rPr>
          <w:rFonts w:ascii="Arial" w:eastAsia="宋体" w:hAnsi="Arial" w:cs="Arial"/>
          <w:color w:val="000000"/>
          <w:kern w:val="0"/>
          <w:szCs w:val="21"/>
        </w:rPr>
        <w:t>．邮政编码：（必填）</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填写本企业经营所在地邮政编码。</w:t>
      </w:r>
    </w:p>
    <w:p w:rsidR="00DF5E95" w:rsidRPr="00DF5E95" w:rsidRDefault="00DF5E95" w:rsidP="00DF5E95">
      <w:pPr>
        <w:widowControl/>
        <w:wordWrap w:val="0"/>
        <w:spacing w:after="240" w:line="288" w:lineRule="auto"/>
        <w:jc w:val="left"/>
        <w:rPr>
          <w:rFonts w:ascii="Arial" w:eastAsia="宋体" w:hAnsi="Arial" w:cs="Arial"/>
          <w:color w:val="000000"/>
          <w:kern w:val="0"/>
          <w:szCs w:val="21"/>
        </w:rPr>
      </w:pPr>
      <w:bookmarkStart w:id="1" w:name="6"/>
      <w:r w:rsidRPr="00DF5E95">
        <w:rPr>
          <w:rFonts w:ascii="宋体" w:eastAsia="宋体" w:hAnsi="宋体" w:cs="Arial" w:hint="eastAsia"/>
          <w:b/>
          <w:bCs/>
          <w:smallCaps/>
          <w:color w:val="000000"/>
          <w:kern w:val="0"/>
          <w:sz w:val="18"/>
          <w:szCs w:val="18"/>
        </w:rPr>
        <w:t xml:space="preserve">　　二、</w:t>
      </w:r>
      <w:bookmarkEnd w:id="1"/>
      <w:r w:rsidRPr="00DF5E95">
        <w:rPr>
          <w:rFonts w:ascii="Arial" w:eastAsia="宋体" w:hAnsi="Arial" w:cs="Arial"/>
          <w:color w:val="000000"/>
          <w:kern w:val="0"/>
          <w:szCs w:val="21"/>
        </w:rPr>
        <w:t>主要统计指标</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28</w:t>
      </w:r>
      <w:r w:rsidRPr="00DF5E95">
        <w:rPr>
          <w:rFonts w:ascii="Arial" w:eastAsia="宋体" w:hAnsi="Arial" w:cs="Arial"/>
          <w:color w:val="000000"/>
          <w:kern w:val="0"/>
          <w:szCs w:val="21"/>
        </w:rPr>
        <w:t>、</w:t>
      </w:r>
      <w:r w:rsidRPr="00DF5E95">
        <w:rPr>
          <w:rFonts w:ascii="Arial" w:eastAsia="宋体" w:hAnsi="Arial" w:cs="Arial"/>
          <w:color w:val="000000"/>
          <w:kern w:val="0"/>
          <w:szCs w:val="21"/>
        </w:rPr>
        <w:t>29</w:t>
      </w:r>
      <w:r w:rsidRPr="00DF5E95">
        <w:rPr>
          <w:rFonts w:ascii="Arial" w:eastAsia="宋体" w:hAnsi="Arial" w:cs="Arial"/>
          <w:color w:val="000000"/>
          <w:kern w:val="0"/>
          <w:szCs w:val="21"/>
        </w:rPr>
        <w:t>、</w:t>
      </w:r>
      <w:r w:rsidRPr="00DF5E95">
        <w:rPr>
          <w:rFonts w:ascii="Arial" w:eastAsia="宋体" w:hAnsi="Arial" w:cs="Arial"/>
          <w:color w:val="000000"/>
          <w:kern w:val="0"/>
          <w:szCs w:val="21"/>
        </w:rPr>
        <w:t>30</w:t>
      </w:r>
      <w:r w:rsidRPr="00DF5E95">
        <w:rPr>
          <w:rFonts w:ascii="Arial" w:eastAsia="宋体" w:hAnsi="Arial" w:cs="Arial"/>
          <w:color w:val="000000"/>
          <w:kern w:val="0"/>
          <w:szCs w:val="21"/>
        </w:rPr>
        <w:t>、</w:t>
      </w:r>
      <w:r w:rsidRPr="00DF5E95">
        <w:rPr>
          <w:rFonts w:ascii="Arial" w:eastAsia="宋体" w:hAnsi="Arial" w:cs="Arial"/>
          <w:color w:val="000000"/>
          <w:kern w:val="0"/>
          <w:szCs w:val="21"/>
        </w:rPr>
        <w:t>31</w:t>
      </w:r>
      <w:r w:rsidRPr="00DF5E95">
        <w:rPr>
          <w:rFonts w:ascii="Arial" w:eastAsia="宋体" w:hAnsi="Arial" w:cs="Arial"/>
          <w:color w:val="000000"/>
          <w:kern w:val="0"/>
          <w:szCs w:val="21"/>
        </w:rPr>
        <w:t>、</w:t>
      </w:r>
      <w:r w:rsidRPr="00DF5E95">
        <w:rPr>
          <w:rFonts w:ascii="Arial" w:eastAsia="宋体" w:hAnsi="Arial" w:cs="Arial"/>
          <w:color w:val="000000"/>
          <w:kern w:val="0"/>
          <w:szCs w:val="21"/>
        </w:rPr>
        <w:t>32</w:t>
      </w:r>
      <w:r w:rsidRPr="00DF5E95">
        <w:rPr>
          <w:rFonts w:ascii="Arial" w:eastAsia="宋体" w:hAnsi="Arial" w:cs="Arial"/>
          <w:color w:val="000000"/>
          <w:kern w:val="0"/>
          <w:szCs w:val="21"/>
        </w:rPr>
        <w:t>、</w:t>
      </w:r>
      <w:r w:rsidRPr="00DF5E95">
        <w:rPr>
          <w:rFonts w:ascii="Arial" w:eastAsia="宋体" w:hAnsi="Arial" w:cs="Arial"/>
          <w:color w:val="000000"/>
          <w:kern w:val="0"/>
          <w:szCs w:val="21"/>
        </w:rPr>
        <w:t>33</w:t>
      </w:r>
      <w:r w:rsidRPr="00DF5E95">
        <w:rPr>
          <w:rFonts w:ascii="Arial" w:eastAsia="宋体" w:hAnsi="Arial" w:cs="Arial"/>
          <w:color w:val="000000"/>
          <w:kern w:val="0"/>
          <w:szCs w:val="21"/>
        </w:rPr>
        <w:t>、</w:t>
      </w:r>
      <w:r w:rsidRPr="00DF5E95">
        <w:rPr>
          <w:rFonts w:ascii="Arial" w:eastAsia="宋体" w:hAnsi="Arial" w:cs="Arial"/>
          <w:color w:val="000000"/>
          <w:kern w:val="0"/>
          <w:szCs w:val="21"/>
        </w:rPr>
        <w:t>34</w:t>
      </w:r>
      <w:r w:rsidRPr="00DF5E95">
        <w:rPr>
          <w:rFonts w:ascii="Arial" w:eastAsia="宋体" w:hAnsi="Arial" w:cs="Arial"/>
          <w:color w:val="000000"/>
          <w:kern w:val="0"/>
          <w:szCs w:val="21"/>
        </w:rPr>
        <w:t>项指标在年初一次性填报，</w:t>
      </w:r>
      <w:r w:rsidRPr="00DF5E95">
        <w:rPr>
          <w:rFonts w:ascii="Arial" w:eastAsia="宋体" w:hAnsi="Arial" w:cs="Arial"/>
          <w:color w:val="000000"/>
          <w:kern w:val="0"/>
          <w:szCs w:val="21"/>
        </w:rPr>
        <w:t>25</w:t>
      </w:r>
      <w:r w:rsidRPr="00DF5E95">
        <w:rPr>
          <w:rFonts w:ascii="Arial" w:eastAsia="宋体" w:hAnsi="Arial" w:cs="Arial"/>
          <w:color w:val="000000"/>
          <w:kern w:val="0"/>
          <w:szCs w:val="21"/>
        </w:rPr>
        <w:t>、</w:t>
      </w:r>
      <w:r w:rsidRPr="00DF5E95">
        <w:rPr>
          <w:rFonts w:ascii="Arial" w:eastAsia="宋体" w:hAnsi="Arial" w:cs="Arial"/>
          <w:color w:val="000000"/>
          <w:kern w:val="0"/>
          <w:szCs w:val="21"/>
        </w:rPr>
        <w:t>26</w:t>
      </w:r>
      <w:r w:rsidRPr="00DF5E95">
        <w:rPr>
          <w:rFonts w:ascii="Arial" w:eastAsia="宋体" w:hAnsi="Arial" w:cs="Arial"/>
          <w:color w:val="000000"/>
          <w:kern w:val="0"/>
          <w:szCs w:val="21"/>
        </w:rPr>
        <w:t>项指标在企业年报报出月份填报，第</w:t>
      </w:r>
      <w:r w:rsidRPr="00DF5E95">
        <w:rPr>
          <w:rFonts w:ascii="Arial" w:eastAsia="宋体" w:hAnsi="Arial" w:cs="Arial"/>
          <w:color w:val="000000"/>
          <w:kern w:val="0"/>
          <w:szCs w:val="21"/>
        </w:rPr>
        <w:t>27</w:t>
      </w:r>
      <w:r w:rsidRPr="00DF5E95">
        <w:rPr>
          <w:rFonts w:ascii="Arial" w:eastAsia="宋体" w:hAnsi="Arial" w:cs="Arial"/>
          <w:color w:val="000000"/>
          <w:kern w:val="0"/>
          <w:szCs w:val="21"/>
        </w:rPr>
        <w:t>项指标在企业汇算清缴</w:t>
      </w:r>
      <w:r w:rsidRPr="00DF5E95">
        <w:rPr>
          <w:rFonts w:ascii="Arial" w:eastAsia="宋体" w:hAnsi="Arial" w:cs="Arial"/>
          <w:color w:val="000000"/>
          <w:kern w:val="0"/>
          <w:szCs w:val="21"/>
        </w:rPr>
        <w:t>2008</w:t>
      </w:r>
      <w:r w:rsidRPr="00DF5E95">
        <w:rPr>
          <w:rFonts w:ascii="Arial" w:eastAsia="宋体" w:hAnsi="Arial" w:cs="Arial"/>
          <w:color w:val="000000"/>
          <w:kern w:val="0"/>
          <w:szCs w:val="21"/>
        </w:rPr>
        <w:t>年度企业所得税的当月填报，</w:t>
      </w:r>
      <w:r w:rsidRPr="00DF5E95">
        <w:rPr>
          <w:rFonts w:ascii="Arial" w:eastAsia="宋体" w:hAnsi="Arial" w:cs="Arial"/>
          <w:color w:val="000000"/>
          <w:kern w:val="0"/>
          <w:szCs w:val="21"/>
        </w:rPr>
        <w:t>25</w:t>
      </w:r>
      <w:r w:rsidRPr="00DF5E95">
        <w:rPr>
          <w:rFonts w:ascii="Arial" w:eastAsia="宋体" w:hAnsi="Arial" w:cs="Arial"/>
          <w:color w:val="000000"/>
          <w:kern w:val="0"/>
          <w:szCs w:val="21"/>
        </w:rPr>
        <w:t>、</w:t>
      </w:r>
      <w:r w:rsidRPr="00DF5E95">
        <w:rPr>
          <w:rFonts w:ascii="Arial" w:eastAsia="宋体" w:hAnsi="Arial" w:cs="Arial"/>
          <w:color w:val="000000"/>
          <w:kern w:val="0"/>
          <w:szCs w:val="21"/>
        </w:rPr>
        <w:t>26</w:t>
      </w:r>
      <w:r w:rsidRPr="00DF5E95">
        <w:rPr>
          <w:rFonts w:ascii="Arial" w:eastAsia="宋体" w:hAnsi="Arial" w:cs="Arial"/>
          <w:color w:val="000000"/>
          <w:kern w:val="0"/>
          <w:szCs w:val="21"/>
        </w:rPr>
        <w:t>、</w:t>
      </w:r>
      <w:r w:rsidRPr="00DF5E95">
        <w:rPr>
          <w:rFonts w:ascii="Arial" w:eastAsia="宋体" w:hAnsi="Arial" w:cs="Arial"/>
          <w:color w:val="000000"/>
          <w:kern w:val="0"/>
          <w:szCs w:val="21"/>
        </w:rPr>
        <w:t>27</w:t>
      </w:r>
      <w:r w:rsidRPr="00DF5E95">
        <w:rPr>
          <w:rFonts w:ascii="Arial" w:eastAsia="宋体" w:hAnsi="Arial" w:cs="Arial"/>
          <w:color w:val="000000"/>
          <w:kern w:val="0"/>
          <w:szCs w:val="21"/>
        </w:rPr>
        <w:t>项指标最迟不得超过</w:t>
      </w:r>
      <w:r w:rsidRPr="00DF5E95">
        <w:rPr>
          <w:rFonts w:ascii="Arial" w:eastAsia="宋体" w:hAnsi="Arial" w:cs="Arial"/>
          <w:color w:val="000000"/>
          <w:kern w:val="0"/>
          <w:szCs w:val="21"/>
        </w:rPr>
        <w:t>2009</w:t>
      </w:r>
      <w:r w:rsidRPr="00DF5E95">
        <w:rPr>
          <w:rFonts w:ascii="Arial" w:eastAsia="宋体" w:hAnsi="Arial" w:cs="Arial"/>
          <w:color w:val="000000"/>
          <w:kern w:val="0"/>
          <w:szCs w:val="21"/>
        </w:rPr>
        <w:t>年</w:t>
      </w:r>
      <w:r w:rsidRPr="00DF5E95">
        <w:rPr>
          <w:rFonts w:ascii="Arial" w:eastAsia="宋体" w:hAnsi="Arial" w:cs="Arial"/>
          <w:color w:val="000000"/>
          <w:kern w:val="0"/>
          <w:szCs w:val="21"/>
        </w:rPr>
        <w:t>6</w:t>
      </w:r>
      <w:r w:rsidRPr="00DF5E95">
        <w:rPr>
          <w:rFonts w:ascii="Arial" w:eastAsia="宋体" w:hAnsi="Arial" w:cs="Arial"/>
          <w:color w:val="000000"/>
          <w:kern w:val="0"/>
          <w:szCs w:val="21"/>
        </w:rPr>
        <w:t>月</w:t>
      </w:r>
      <w:r w:rsidRPr="00DF5E95">
        <w:rPr>
          <w:rFonts w:ascii="Arial" w:eastAsia="宋体" w:hAnsi="Arial" w:cs="Arial"/>
          <w:color w:val="000000"/>
          <w:kern w:val="0"/>
          <w:szCs w:val="21"/>
        </w:rPr>
        <w:t>30</w:t>
      </w:r>
      <w:r w:rsidRPr="00DF5E95">
        <w:rPr>
          <w:rFonts w:ascii="Arial" w:eastAsia="宋体" w:hAnsi="Arial" w:cs="Arial"/>
          <w:color w:val="000000"/>
          <w:kern w:val="0"/>
          <w:szCs w:val="21"/>
        </w:rPr>
        <w:t>日填报，已缴国内税收合计指标中的企业所得税为</w:t>
      </w:r>
      <w:r w:rsidRPr="00DF5E95">
        <w:rPr>
          <w:rFonts w:ascii="Arial" w:eastAsia="宋体" w:hAnsi="Arial" w:cs="Arial"/>
          <w:color w:val="000000"/>
          <w:kern w:val="0"/>
          <w:szCs w:val="21"/>
        </w:rPr>
        <w:t>2008</w:t>
      </w:r>
      <w:r w:rsidRPr="00DF5E95">
        <w:rPr>
          <w:rFonts w:ascii="Arial" w:eastAsia="宋体" w:hAnsi="Arial" w:cs="Arial"/>
          <w:color w:val="000000"/>
          <w:kern w:val="0"/>
          <w:szCs w:val="21"/>
        </w:rPr>
        <w:t>年实际缴纳的企业所得税额。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25</w:t>
      </w:r>
      <w:r w:rsidRPr="00DF5E95">
        <w:rPr>
          <w:rFonts w:ascii="Arial" w:eastAsia="宋体" w:hAnsi="Arial" w:cs="Arial"/>
          <w:color w:val="000000"/>
          <w:kern w:val="0"/>
          <w:szCs w:val="21"/>
        </w:rPr>
        <w:t>．主营业务收入（营业收入</w:t>
      </w:r>
      <w:r w:rsidRPr="00DF5E95">
        <w:rPr>
          <w:rFonts w:ascii="Arial" w:eastAsia="宋体" w:hAnsi="Arial" w:cs="Arial"/>
          <w:color w:val="000000"/>
          <w:kern w:val="0"/>
          <w:szCs w:val="21"/>
        </w:rPr>
        <w:t>*</w:t>
      </w:r>
      <w:r w:rsidRPr="00DF5E95">
        <w:rPr>
          <w:rFonts w:ascii="Arial" w:eastAsia="宋体" w:hAnsi="Arial" w:cs="Arial"/>
          <w:color w:val="000000"/>
          <w:kern w:val="0"/>
          <w:szCs w:val="21"/>
        </w:rPr>
        <w:t>）（万元）：</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执行旧会计制度的企业填报</w:t>
      </w:r>
      <w:r w:rsidRPr="00DF5E95">
        <w:rPr>
          <w:rFonts w:ascii="Arial" w:eastAsia="宋体" w:hAnsi="Arial" w:cs="Arial"/>
          <w:color w:val="000000"/>
          <w:kern w:val="0"/>
          <w:szCs w:val="21"/>
        </w:rPr>
        <w:t>2008</w:t>
      </w:r>
      <w:r w:rsidRPr="00DF5E95">
        <w:rPr>
          <w:rFonts w:ascii="Arial" w:eastAsia="宋体" w:hAnsi="Arial" w:cs="Arial"/>
          <w:color w:val="000000"/>
          <w:kern w:val="0"/>
          <w:szCs w:val="21"/>
        </w:rPr>
        <w:t>年度企业经营主要业务所取得的收入总额。本项目应根据</w:t>
      </w:r>
      <w:r w:rsidRPr="00DF5E95">
        <w:rPr>
          <w:rFonts w:ascii="Arial" w:eastAsia="宋体" w:hAnsi="Arial" w:cs="Arial"/>
          <w:color w:val="000000"/>
          <w:kern w:val="0"/>
          <w:szCs w:val="21"/>
        </w:rPr>
        <w:t>"</w:t>
      </w:r>
      <w:r w:rsidRPr="00DF5E95">
        <w:rPr>
          <w:rFonts w:ascii="Arial" w:eastAsia="宋体" w:hAnsi="Arial" w:cs="Arial"/>
          <w:color w:val="000000"/>
          <w:kern w:val="0"/>
          <w:szCs w:val="21"/>
        </w:rPr>
        <w:t>主营业务收入</w:t>
      </w:r>
      <w:r w:rsidRPr="00DF5E95">
        <w:rPr>
          <w:rFonts w:ascii="Arial" w:eastAsia="宋体" w:hAnsi="Arial" w:cs="Arial"/>
          <w:color w:val="000000"/>
          <w:kern w:val="0"/>
          <w:szCs w:val="21"/>
        </w:rPr>
        <w:t>"</w:t>
      </w:r>
      <w:r w:rsidRPr="00DF5E95">
        <w:rPr>
          <w:rFonts w:ascii="Arial" w:eastAsia="宋体" w:hAnsi="Arial" w:cs="Arial"/>
          <w:color w:val="000000"/>
          <w:kern w:val="0"/>
          <w:szCs w:val="21"/>
        </w:rPr>
        <w:t>科目的发生额填写。执行新会计制度的企业填报</w:t>
      </w:r>
      <w:r w:rsidRPr="00DF5E95">
        <w:rPr>
          <w:rFonts w:ascii="Arial" w:eastAsia="宋体" w:hAnsi="Arial" w:cs="Arial"/>
          <w:color w:val="000000"/>
          <w:kern w:val="0"/>
          <w:szCs w:val="21"/>
        </w:rPr>
        <w:t>2008</w:t>
      </w:r>
      <w:r w:rsidRPr="00DF5E95">
        <w:rPr>
          <w:rFonts w:ascii="Arial" w:eastAsia="宋体" w:hAnsi="Arial" w:cs="Arial"/>
          <w:color w:val="000000"/>
          <w:kern w:val="0"/>
          <w:szCs w:val="21"/>
        </w:rPr>
        <w:t>年度企业经营业务所取得的收入总额。本项目根据</w:t>
      </w:r>
      <w:r w:rsidRPr="00DF5E95">
        <w:rPr>
          <w:rFonts w:ascii="Arial" w:eastAsia="宋体" w:hAnsi="Arial" w:cs="Arial"/>
          <w:color w:val="000000"/>
          <w:kern w:val="0"/>
          <w:szCs w:val="21"/>
        </w:rPr>
        <w:t>“</w:t>
      </w:r>
      <w:r w:rsidRPr="00DF5E95">
        <w:rPr>
          <w:rFonts w:ascii="Arial" w:eastAsia="宋体" w:hAnsi="Arial" w:cs="Arial"/>
          <w:color w:val="000000"/>
          <w:kern w:val="0"/>
          <w:szCs w:val="21"/>
        </w:rPr>
        <w:t>营业收入</w:t>
      </w:r>
      <w:r w:rsidRPr="00DF5E95">
        <w:rPr>
          <w:rFonts w:ascii="Arial" w:eastAsia="宋体" w:hAnsi="Arial" w:cs="Arial"/>
          <w:color w:val="000000"/>
          <w:kern w:val="0"/>
          <w:szCs w:val="21"/>
        </w:rPr>
        <w:t>”</w:t>
      </w:r>
      <w:r w:rsidRPr="00DF5E95">
        <w:rPr>
          <w:rFonts w:ascii="Arial" w:eastAsia="宋体" w:hAnsi="Arial" w:cs="Arial"/>
          <w:color w:val="000000"/>
          <w:kern w:val="0"/>
          <w:szCs w:val="21"/>
        </w:rPr>
        <w:t>科目的发生额填写。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26</w:t>
      </w:r>
      <w:r w:rsidRPr="00DF5E95">
        <w:rPr>
          <w:rFonts w:ascii="Arial" w:eastAsia="宋体" w:hAnsi="Arial" w:cs="Arial"/>
          <w:color w:val="000000"/>
          <w:kern w:val="0"/>
          <w:szCs w:val="21"/>
        </w:rPr>
        <w:t>．利润总额（万元）：</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反映</w:t>
      </w:r>
      <w:r w:rsidRPr="00DF5E95">
        <w:rPr>
          <w:rFonts w:ascii="Arial" w:eastAsia="宋体" w:hAnsi="Arial" w:cs="Arial"/>
          <w:color w:val="000000"/>
          <w:kern w:val="0"/>
          <w:szCs w:val="21"/>
        </w:rPr>
        <w:t>2008</w:t>
      </w:r>
      <w:r w:rsidRPr="00DF5E95">
        <w:rPr>
          <w:rFonts w:ascii="Arial" w:eastAsia="宋体" w:hAnsi="Arial" w:cs="Arial"/>
          <w:color w:val="000000"/>
          <w:kern w:val="0"/>
          <w:szCs w:val="21"/>
        </w:rPr>
        <w:t>年度企业实现的利润总额。如为亏损总额，以</w:t>
      </w:r>
      <w:r w:rsidRPr="00DF5E95">
        <w:rPr>
          <w:rFonts w:ascii="Arial" w:eastAsia="宋体" w:hAnsi="Arial" w:cs="Arial"/>
          <w:color w:val="000000"/>
          <w:kern w:val="0"/>
          <w:szCs w:val="21"/>
        </w:rPr>
        <w:t>"-"</w:t>
      </w:r>
      <w:r w:rsidRPr="00DF5E95">
        <w:rPr>
          <w:rFonts w:ascii="Arial" w:eastAsia="宋体" w:hAnsi="Arial" w:cs="Arial"/>
          <w:color w:val="000000"/>
          <w:kern w:val="0"/>
          <w:szCs w:val="21"/>
        </w:rPr>
        <w:t>号填写。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lastRenderedPageBreak/>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27</w:t>
      </w:r>
      <w:r w:rsidRPr="00DF5E95">
        <w:rPr>
          <w:rFonts w:ascii="Arial" w:eastAsia="宋体" w:hAnsi="Arial" w:cs="Arial"/>
          <w:color w:val="000000"/>
          <w:kern w:val="0"/>
          <w:szCs w:val="21"/>
        </w:rPr>
        <w:t>．应纳企业所得税所得额（万元）</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反映</w:t>
      </w:r>
      <w:r w:rsidRPr="00DF5E95">
        <w:rPr>
          <w:rFonts w:ascii="Arial" w:eastAsia="宋体" w:hAnsi="Arial" w:cs="Arial"/>
          <w:color w:val="000000"/>
          <w:kern w:val="0"/>
          <w:szCs w:val="21"/>
        </w:rPr>
        <w:t>2008</w:t>
      </w:r>
      <w:r w:rsidRPr="00DF5E95">
        <w:rPr>
          <w:rFonts w:ascii="Arial" w:eastAsia="宋体" w:hAnsi="Arial" w:cs="Arial"/>
          <w:color w:val="000000"/>
          <w:kern w:val="0"/>
          <w:szCs w:val="21"/>
        </w:rPr>
        <w:t>年度应纳企业所得税所得额情况，根据所属期为</w:t>
      </w:r>
      <w:r w:rsidRPr="00DF5E95">
        <w:rPr>
          <w:rFonts w:ascii="Arial" w:eastAsia="宋体" w:hAnsi="Arial" w:cs="Arial"/>
          <w:color w:val="000000"/>
          <w:kern w:val="0"/>
          <w:szCs w:val="21"/>
        </w:rPr>
        <w:t>2008</w:t>
      </w:r>
      <w:r w:rsidRPr="00DF5E95">
        <w:rPr>
          <w:rFonts w:ascii="Arial" w:eastAsia="宋体" w:hAnsi="Arial" w:cs="Arial"/>
          <w:color w:val="000000"/>
          <w:kern w:val="0"/>
          <w:szCs w:val="21"/>
        </w:rPr>
        <w:t>年企业所得税年度纳税申报表第</w:t>
      </w:r>
      <w:r w:rsidRPr="00DF5E95">
        <w:rPr>
          <w:rFonts w:ascii="Arial" w:eastAsia="宋体" w:hAnsi="Arial" w:cs="Arial"/>
          <w:color w:val="000000"/>
          <w:kern w:val="0"/>
          <w:szCs w:val="21"/>
        </w:rPr>
        <w:t>25</w:t>
      </w:r>
      <w:r w:rsidRPr="00DF5E95">
        <w:rPr>
          <w:rFonts w:ascii="Arial" w:eastAsia="宋体" w:hAnsi="Arial" w:cs="Arial"/>
          <w:color w:val="000000"/>
          <w:kern w:val="0"/>
          <w:szCs w:val="21"/>
        </w:rPr>
        <w:t>栏应纳税所得额填写。本指标于</w:t>
      </w:r>
      <w:r w:rsidRPr="00DF5E95">
        <w:rPr>
          <w:rFonts w:ascii="Arial" w:eastAsia="宋体" w:hAnsi="Arial" w:cs="Arial"/>
          <w:color w:val="000000"/>
          <w:kern w:val="0"/>
          <w:szCs w:val="21"/>
        </w:rPr>
        <w:t>2008</w:t>
      </w:r>
      <w:r w:rsidRPr="00DF5E95">
        <w:rPr>
          <w:rFonts w:ascii="Arial" w:eastAsia="宋体" w:hAnsi="Arial" w:cs="Arial"/>
          <w:color w:val="000000"/>
          <w:kern w:val="0"/>
          <w:szCs w:val="21"/>
        </w:rPr>
        <w:t>年度企业所得税申报的当月根据实际情况填写（注：本指标不得为负）</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28</w:t>
      </w:r>
      <w:r w:rsidRPr="00DF5E95">
        <w:rPr>
          <w:rFonts w:ascii="Arial" w:eastAsia="宋体" w:hAnsi="Arial" w:cs="Arial"/>
          <w:color w:val="000000"/>
          <w:kern w:val="0"/>
          <w:szCs w:val="21"/>
        </w:rPr>
        <w:t>．已缴国内税收合计（万元）：</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指企业</w:t>
      </w:r>
      <w:r w:rsidRPr="00DF5E95">
        <w:rPr>
          <w:rFonts w:ascii="Arial" w:eastAsia="宋体" w:hAnsi="Arial" w:cs="Arial"/>
          <w:color w:val="000000"/>
          <w:kern w:val="0"/>
          <w:szCs w:val="21"/>
        </w:rPr>
        <w:t>2008</w:t>
      </w:r>
      <w:r w:rsidRPr="00DF5E95">
        <w:rPr>
          <w:rFonts w:ascii="Arial" w:eastAsia="宋体" w:hAnsi="Arial" w:cs="Arial"/>
          <w:color w:val="000000"/>
          <w:kern w:val="0"/>
          <w:szCs w:val="21"/>
        </w:rPr>
        <w:t>年在国税局、地税局实际缴纳的各项税收的合计数，包括代扣代缴的各项税收，不包含进口环节缴纳的关税和代征税。</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29</w:t>
      </w:r>
      <w:r w:rsidRPr="00DF5E95">
        <w:rPr>
          <w:rFonts w:ascii="Arial" w:eastAsia="宋体" w:hAnsi="Arial" w:cs="Arial"/>
          <w:color w:val="000000"/>
          <w:kern w:val="0"/>
          <w:szCs w:val="21"/>
        </w:rPr>
        <w:t>、</w:t>
      </w:r>
      <w:r w:rsidRPr="00DF5E95">
        <w:rPr>
          <w:rFonts w:ascii="Arial" w:eastAsia="宋体" w:hAnsi="Arial" w:cs="Arial"/>
          <w:color w:val="000000"/>
          <w:kern w:val="0"/>
          <w:szCs w:val="21"/>
        </w:rPr>
        <w:t>30</w:t>
      </w:r>
      <w:r w:rsidRPr="00DF5E95">
        <w:rPr>
          <w:rFonts w:ascii="Arial" w:eastAsia="宋体" w:hAnsi="Arial" w:cs="Arial"/>
          <w:color w:val="000000"/>
          <w:kern w:val="0"/>
          <w:szCs w:val="21"/>
        </w:rPr>
        <w:t>．其中：国税局、地税局</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分别指企业</w:t>
      </w:r>
      <w:r w:rsidRPr="00DF5E95">
        <w:rPr>
          <w:rFonts w:ascii="Arial" w:eastAsia="宋体" w:hAnsi="Arial" w:cs="Arial"/>
          <w:color w:val="000000"/>
          <w:kern w:val="0"/>
          <w:szCs w:val="21"/>
        </w:rPr>
        <w:t>2008</w:t>
      </w:r>
      <w:r w:rsidRPr="00DF5E95">
        <w:rPr>
          <w:rFonts w:ascii="Arial" w:eastAsia="宋体" w:hAnsi="Arial" w:cs="Arial"/>
          <w:color w:val="000000"/>
          <w:kern w:val="0"/>
          <w:szCs w:val="21"/>
        </w:rPr>
        <w:t>年分别在国税局和地税局实际缴纳的各项税收合计数。</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31</w:t>
      </w:r>
      <w:r w:rsidRPr="00DF5E95">
        <w:rPr>
          <w:rFonts w:ascii="Arial" w:eastAsia="宋体" w:hAnsi="Arial" w:cs="Arial"/>
          <w:color w:val="000000"/>
          <w:kern w:val="0"/>
          <w:szCs w:val="21"/>
        </w:rPr>
        <w:t>、</w:t>
      </w:r>
      <w:r w:rsidRPr="00DF5E95">
        <w:rPr>
          <w:rFonts w:ascii="Arial" w:eastAsia="宋体" w:hAnsi="Arial" w:cs="Arial"/>
          <w:color w:val="000000"/>
          <w:kern w:val="0"/>
          <w:szCs w:val="21"/>
        </w:rPr>
        <w:t>32</w:t>
      </w:r>
      <w:r w:rsidRPr="00DF5E95">
        <w:rPr>
          <w:rFonts w:ascii="Arial" w:eastAsia="宋体" w:hAnsi="Arial" w:cs="Arial"/>
          <w:color w:val="000000"/>
          <w:kern w:val="0"/>
          <w:szCs w:val="21"/>
        </w:rPr>
        <w:t>、</w:t>
      </w:r>
      <w:r w:rsidRPr="00DF5E95">
        <w:rPr>
          <w:rFonts w:ascii="Arial" w:eastAsia="宋体" w:hAnsi="Arial" w:cs="Arial"/>
          <w:color w:val="000000"/>
          <w:kern w:val="0"/>
          <w:szCs w:val="21"/>
        </w:rPr>
        <w:t>33</w:t>
      </w:r>
      <w:r w:rsidRPr="00DF5E95">
        <w:rPr>
          <w:rFonts w:ascii="Arial" w:eastAsia="宋体" w:hAnsi="Arial" w:cs="Arial"/>
          <w:color w:val="000000"/>
          <w:kern w:val="0"/>
          <w:szCs w:val="21"/>
        </w:rPr>
        <w:t>．其中：增值税、营业税、企业所得税</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分别指企业在</w:t>
      </w:r>
      <w:r w:rsidRPr="00DF5E95">
        <w:rPr>
          <w:rFonts w:ascii="Arial" w:eastAsia="宋体" w:hAnsi="Arial" w:cs="Arial"/>
          <w:color w:val="000000"/>
          <w:kern w:val="0"/>
          <w:szCs w:val="21"/>
        </w:rPr>
        <w:t>2008</w:t>
      </w:r>
      <w:r w:rsidRPr="00DF5E95">
        <w:rPr>
          <w:rFonts w:ascii="Arial" w:eastAsia="宋体" w:hAnsi="Arial" w:cs="Arial"/>
          <w:color w:val="000000"/>
          <w:kern w:val="0"/>
          <w:szCs w:val="21"/>
        </w:rPr>
        <w:t>年度实际缴纳的增值税、营业税和企业所得税额。其中，企业所得税包括在</w:t>
      </w:r>
      <w:r w:rsidRPr="00DF5E95">
        <w:rPr>
          <w:rFonts w:ascii="Arial" w:eastAsia="宋体" w:hAnsi="Arial" w:cs="Arial"/>
          <w:color w:val="000000"/>
          <w:kern w:val="0"/>
          <w:szCs w:val="21"/>
        </w:rPr>
        <w:t>2008</w:t>
      </w:r>
      <w:r w:rsidRPr="00DF5E95">
        <w:rPr>
          <w:rFonts w:ascii="Arial" w:eastAsia="宋体" w:hAnsi="Arial" w:cs="Arial"/>
          <w:color w:val="000000"/>
          <w:kern w:val="0"/>
          <w:szCs w:val="21"/>
        </w:rPr>
        <w:t>年实际预缴本年的企业所得税和在</w:t>
      </w:r>
      <w:r w:rsidRPr="00DF5E95">
        <w:rPr>
          <w:rFonts w:ascii="Arial" w:eastAsia="宋体" w:hAnsi="Arial" w:cs="Arial"/>
          <w:color w:val="000000"/>
          <w:kern w:val="0"/>
          <w:szCs w:val="21"/>
        </w:rPr>
        <w:t>2008</w:t>
      </w:r>
      <w:r w:rsidRPr="00DF5E95">
        <w:rPr>
          <w:rFonts w:ascii="Arial" w:eastAsia="宋体" w:hAnsi="Arial" w:cs="Arial"/>
          <w:color w:val="000000"/>
          <w:kern w:val="0"/>
          <w:szCs w:val="21"/>
        </w:rPr>
        <w:t>年汇算清缴</w:t>
      </w:r>
      <w:r w:rsidRPr="00DF5E95">
        <w:rPr>
          <w:rFonts w:ascii="Arial" w:eastAsia="宋体" w:hAnsi="Arial" w:cs="Arial"/>
          <w:color w:val="000000"/>
          <w:kern w:val="0"/>
          <w:szCs w:val="21"/>
        </w:rPr>
        <w:t>2007</w:t>
      </w:r>
      <w:r w:rsidRPr="00DF5E95">
        <w:rPr>
          <w:rFonts w:ascii="Arial" w:eastAsia="宋体" w:hAnsi="Arial" w:cs="Arial"/>
          <w:color w:val="000000"/>
          <w:kern w:val="0"/>
          <w:szCs w:val="21"/>
        </w:rPr>
        <w:t>年度的企业所得税额。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34</w:t>
      </w:r>
      <w:r w:rsidRPr="00DF5E95">
        <w:rPr>
          <w:rFonts w:ascii="Arial" w:eastAsia="宋体" w:hAnsi="Arial" w:cs="Arial"/>
          <w:color w:val="000000"/>
          <w:kern w:val="0"/>
          <w:szCs w:val="21"/>
        </w:rPr>
        <w:t>．其中：汇算清缴实际补（退）税额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指在</w:t>
      </w:r>
      <w:r w:rsidRPr="00DF5E95">
        <w:rPr>
          <w:rFonts w:ascii="Arial" w:eastAsia="宋体" w:hAnsi="Arial" w:cs="Arial"/>
          <w:color w:val="000000"/>
          <w:kern w:val="0"/>
          <w:szCs w:val="21"/>
        </w:rPr>
        <w:t>2008</w:t>
      </w:r>
      <w:r w:rsidRPr="00DF5E95">
        <w:rPr>
          <w:rFonts w:ascii="Arial" w:eastAsia="宋体" w:hAnsi="Arial" w:cs="Arial"/>
          <w:color w:val="000000"/>
          <w:kern w:val="0"/>
          <w:szCs w:val="21"/>
        </w:rPr>
        <w:t>年根据税法规定汇算清缴</w:t>
      </w:r>
      <w:r w:rsidRPr="00DF5E95">
        <w:rPr>
          <w:rFonts w:ascii="Arial" w:eastAsia="宋体" w:hAnsi="Arial" w:cs="Arial"/>
          <w:color w:val="000000"/>
          <w:kern w:val="0"/>
          <w:szCs w:val="21"/>
        </w:rPr>
        <w:t>2007</w:t>
      </w:r>
      <w:r w:rsidRPr="00DF5E95">
        <w:rPr>
          <w:rFonts w:ascii="Arial" w:eastAsia="宋体" w:hAnsi="Arial" w:cs="Arial"/>
          <w:color w:val="000000"/>
          <w:kern w:val="0"/>
          <w:szCs w:val="21"/>
        </w:rPr>
        <w:t>年度的企业所得税实际补（退）额。</w:t>
      </w:r>
    </w:p>
    <w:p w:rsidR="00DF5E95" w:rsidRPr="00DF5E95" w:rsidRDefault="00DF5E95" w:rsidP="00DF5E95">
      <w:pPr>
        <w:widowControl/>
        <w:wordWrap w:val="0"/>
        <w:spacing w:after="240" w:line="288" w:lineRule="auto"/>
        <w:jc w:val="left"/>
        <w:rPr>
          <w:rFonts w:ascii="Arial" w:eastAsia="宋体" w:hAnsi="Arial" w:cs="Arial"/>
          <w:color w:val="000000"/>
          <w:kern w:val="0"/>
          <w:szCs w:val="21"/>
        </w:rPr>
      </w:pPr>
      <w:bookmarkStart w:id="2" w:name="7"/>
      <w:r w:rsidRPr="00DF5E95">
        <w:rPr>
          <w:rFonts w:ascii="宋体" w:eastAsia="宋体" w:hAnsi="宋体" w:cs="Arial" w:hint="eastAsia"/>
          <w:b/>
          <w:bCs/>
          <w:smallCaps/>
          <w:color w:val="000000"/>
          <w:kern w:val="0"/>
          <w:sz w:val="18"/>
          <w:szCs w:val="18"/>
        </w:rPr>
        <w:t xml:space="preserve">　　三、</w:t>
      </w:r>
      <w:bookmarkEnd w:id="2"/>
      <w:r w:rsidRPr="00DF5E95">
        <w:rPr>
          <w:rFonts w:ascii="Arial" w:eastAsia="宋体" w:hAnsi="Arial" w:cs="Arial"/>
          <w:color w:val="000000"/>
          <w:kern w:val="0"/>
          <w:szCs w:val="21"/>
        </w:rPr>
        <w:t>主要预测指标</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35-42</w:t>
      </w:r>
      <w:r w:rsidRPr="00DF5E95">
        <w:rPr>
          <w:rFonts w:ascii="Arial" w:eastAsia="宋体" w:hAnsi="Arial" w:cs="Arial"/>
          <w:color w:val="000000"/>
          <w:kern w:val="0"/>
          <w:szCs w:val="21"/>
        </w:rPr>
        <w:t>项指标是由企业在年初（最迟在</w:t>
      </w:r>
      <w:r w:rsidRPr="00DF5E95">
        <w:rPr>
          <w:rFonts w:ascii="Arial" w:eastAsia="宋体" w:hAnsi="Arial" w:cs="Arial"/>
          <w:color w:val="000000"/>
          <w:kern w:val="0"/>
          <w:szCs w:val="21"/>
        </w:rPr>
        <w:t>3</w:t>
      </w:r>
      <w:r w:rsidRPr="00DF5E95">
        <w:rPr>
          <w:rFonts w:ascii="Arial" w:eastAsia="宋体" w:hAnsi="Arial" w:cs="Arial"/>
          <w:color w:val="000000"/>
          <w:kern w:val="0"/>
          <w:szCs w:val="21"/>
        </w:rPr>
        <w:t>月份）根据企业年度计划进行填写，年度中间企业对预测值进行调整时，于调整月份修订上报。</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35</w:t>
      </w:r>
      <w:r w:rsidRPr="00DF5E95">
        <w:rPr>
          <w:rFonts w:ascii="Arial" w:eastAsia="宋体" w:hAnsi="Arial" w:cs="Arial"/>
          <w:color w:val="000000"/>
          <w:kern w:val="0"/>
          <w:szCs w:val="21"/>
        </w:rPr>
        <w:t>．预计本年的主营业务收入（营业收入）（万元）：</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指企业预计本年发生的主营业务收入。根据企业本年的经营发展规划相应指标填写，其中实行旧会计制度的企业填写预计的主营业务收入，实行新会计制度的企业填报预计的营业收入。</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lastRenderedPageBreak/>
        <w:t xml:space="preserve">　　</w:t>
      </w:r>
      <w:r w:rsidRPr="00DF5E95">
        <w:rPr>
          <w:rFonts w:ascii="Arial" w:eastAsia="宋体" w:hAnsi="Arial" w:cs="Arial"/>
          <w:color w:val="000000"/>
          <w:kern w:val="0"/>
          <w:szCs w:val="21"/>
        </w:rPr>
        <w:t>36</w:t>
      </w:r>
      <w:r w:rsidRPr="00DF5E95">
        <w:rPr>
          <w:rFonts w:ascii="Arial" w:eastAsia="宋体" w:hAnsi="Arial" w:cs="Arial"/>
          <w:color w:val="000000"/>
          <w:kern w:val="0"/>
          <w:szCs w:val="21"/>
        </w:rPr>
        <w:t>．预计本年的利润总额（万元）：</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指企业预计本年产生的利润。根据企业本年的经营发展规划相应指标填写。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37</w:t>
      </w:r>
      <w:r w:rsidRPr="00DF5E95">
        <w:rPr>
          <w:rFonts w:ascii="Arial" w:eastAsia="宋体" w:hAnsi="Arial" w:cs="Arial"/>
          <w:color w:val="000000"/>
          <w:kern w:val="0"/>
          <w:szCs w:val="21"/>
        </w:rPr>
        <w:t>．预计应缴国内税收合计（万元）：</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指企业根据当年经营发展规划预计实现的税收总额。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38</w:t>
      </w:r>
      <w:r w:rsidRPr="00DF5E95">
        <w:rPr>
          <w:rFonts w:ascii="Arial" w:eastAsia="宋体" w:hAnsi="Arial" w:cs="Arial"/>
          <w:color w:val="000000"/>
          <w:kern w:val="0"/>
          <w:szCs w:val="21"/>
        </w:rPr>
        <w:t>、</w:t>
      </w:r>
      <w:r w:rsidRPr="00DF5E95">
        <w:rPr>
          <w:rFonts w:ascii="Arial" w:eastAsia="宋体" w:hAnsi="Arial" w:cs="Arial"/>
          <w:color w:val="000000"/>
          <w:kern w:val="0"/>
          <w:szCs w:val="21"/>
        </w:rPr>
        <w:t>39</w:t>
      </w:r>
      <w:r w:rsidRPr="00DF5E95">
        <w:rPr>
          <w:rFonts w:ascii="Arial" w:eastAsia="宋体" w:hAnsi="Arial" w:cs="Arial"/>
          <w:color w:val="000000"/>
          <w:kern w:val="0"/>
          <w:szCs w:val="21"/>
        </w:rPr>
        <w:t>．预计上缴国税系统的税收、预计上缴地税系统的税收（万元）：</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指企业对预计的税收总额，按照实际征管范围在国税局、地税局之间进行划分填写。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40</w:t>
      </w:r>
      <w:r w:rsidRPr="00DF5E95">
        <w:rPr>
          <w:rFonts w:ascii="Arial" w:eastAsia="宋体" w:hAnsi="Arial" w:cs="Arial"/>
          <w:color w:val="000000"/>
          <w:kern w:val="0"/>
          <w:szCs w:val="21"/>
        </w:rPr>
        <w:t>、</w:t>
      </w:r>
      <w:r w:rsidRPr="00DF5E95">
        <w:rPr>
          <w:rFonts w:ascii="Arial" w:eastAsia="宋体" w:hAnsi="Arial" w:cs="Arial"/>
          <w:color w:val="000000"/>
          <w:kern w:val="0"/>
          <w:szCs w:val="21"/>
        </w:rPr>
        <w:t>41</w:t>
      </w:r>
      <w:r w:rsidRPr="00DF5E95">
        <w:rPr>
          <w:rFonts w:ascii="Arial" w:eastAsia="宋体" w:hAnsi="Arial" w:cs="Arial"/>
          <w:color w:val="000000"/>
          <w:kern w:val="0"/>
          <w:szCs w:val="21"/>
        </w:rPr>
        <w:t>、</w:t>
      </w:r>
      <w:r w:rsidRPr="00DF5E95">
        <w:rPr>
          <w:rFonts w:ascii="Arial" w:eastAsia="宋体" w:hAnsi="Arial" w:cs="Arial"/>
          <w:color w:val="000000"/>
          <w:kern w:val="0"/>
          <w:szCs w:val="21"/>
        </w:rPr>
        <w:t>42</w:t>
      </w:r>
      <w:r w:rsidRPr="00DF5E95">
        <w:rPr>
          <w:rFonts w:ascii="Arial" w:eastAsia="宋体" w:hAnsi="Arial" w:cs="Arial"/>
          <w:color w:val="000000"/>
          <w:kern w:val="0"/>
          <w:szCs w:val="21"/>
        </w:rPr>
        <w:t>．预计上缴增值税额、预计上缴营业税额、预计上缴的企业所得税额。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指企业根据当年经营发展规划预计当年应纳的增值税额、营业税额、企业所得税额。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43</w:t>
      </w:r>
      <w:r w:rsidRPr="00DF5E95">
        <w:rPr>
          <w:rFonts w:ascii="Arial" w:eastAsia="宋体" w:hAnsi="Arial" w:cs="Arial"/>
          <w:color w:val="000000"/>
          <w:kern w:val="0"/>
          <w:szCs w:val="21"/>
        </w:rPr>
        <w:t>．监控级次：本指标为方便各地分级监控的需要而设：</w:t>
      </w:r>
      <w:r w:rsidRPr="00DF5E95">
        <w:rPr>
          <w:rFonts w:ascii="Arial" w:eastAsia="宋体" w:hAnsi="Arial" w:cs="Arial"/>
          <w:color w:val="000000"/>
          <w:kern w:val="0"/>
          <w:szCs w:val="21"/>
        </w:rPr>
        <w:t>1</w:t>
      </w:r>
      <w:r w:rsidRPr="00DF5E95">
        <w:rPr>
          <w:rFonts w:ascii="Arial" w:eastAsia="宋体" w:hAnsi="Arial" w:cs="Arial"/>
          <w:color w:val="000000"/>
          <w:kern w:val="0"/>
          <w:szCs w:val="21"/>
        </w:rPr>
        <w:t>表示纳入总局监控的企业，</w:t>
      </w:r>
      <w:r w:rsidRPr="00DF5E95">
        <w:rPr>
          <w:rFonts w:ascii="Arial" w:eastAsia="宋体" w:hAnsi="Arial" w:cs="Arial"/>
          <w:color w:val="000000"/>
          <w:kern w:val="0"/>
          <w:szCs w:val="21"/>
        </w:rPr>
        <w:t>2</w:t>
      </w:r>
      <w:r w:rsidRPr="00DF5E95">
        <w:rPr>
          <w:rFonts w:ascii="Arial" w:eastAsia="宋体" w:hAnsi="Arial" w:cs="Arial"/>
          <w:color w:val="000000"/>
          <w:kern w:val="0"/>
          <w:szCs w:val="21"/>
        </w:rPr>
        <w:t>表示纳入省级局监控的企业，</w:t>
      </w:r>
      <w:r w:rsidRPr="00DF5E95">
        <w:rPr>
          <w:rFonts w:ascii="Arial" w:eastAsia="宋体" w:hAnsi="Arial" w:cs="Arial"/>
          <w:color w:val="000000"/>
          <w:kern w:val="0"/>
          <w:szCs w:val="21"/>
        </w:rPr>
        <w:t>3</w:t>
      </w:r>
      <w:r w:rsidRPr="00DF5E95">
        <w:rPr>
          <w:rFonts w:ascii="Arial" w:eastAsia="宋体" w:hAnsi="Arial" w:cs="Arial"/>
          <w:color w:val="000000"/>
          <w:kern w:val="0"/>
          <w:szCs w:val="21"/>
        </w:rPr>
        <w:t>表示纳入地市级局监控的企业，</w:t>
      </w:r>
      <w:r w:rsidRPr="00DF5E95">
        <w:rPr>
          <w:rFonts w:ascii="Arial" w:eastAsia="宋体" w:hAnsi="Arial" w:cs="Arial"/>
          <w:color w:val="000000"/>
          <w:kern w:val="0"/>
          <w:szCs w:val="21"/>
        </w:rPr>
        <w:t>4</w:t>
      </w:r>
      <w:r w:rsidRPr="00DF5E95">
        <w:rPr>
          <w:rFonts w:ascii="Arial" w:eastAsia="宋体" w:hAnsi="Arial" w:cs="Arial"/>
          <w:color w:val="000000"/>
          <w:kern w:val="0"/>
          <w:szCs w:val="21"/>
        </w:rPr>
        <w:t>表示纳入县级局监控的企业。各地降低标准扩大范围自行增加的监控企业，如上报税务总局，必须填报原实际监控的级次（省级或省级以下）。</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w:t>
      </w:r>
      <w:r w:rsidRPr="00DF5E95">
        <w:rPr>
          <w:rFonts w:ascii="Arial" w:eastAsia="宋体" w:hAnsi="Arial" w:cs="Arial"/>
          <w:color w:val="000000"/>
          <w:kern w:val="0"/>
          <w:szCs w:val="21"/>
        </w:rPr>
        <w:t>）总局监控</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w:t>
      </w:r>
      <w:r w:rsidRPr="00DF5E95">
        <w:rPr>
          <w:rFonts w:ascii="Arial" w:eastAsia="宋体" w:hAnsi="Arial" w:cs="Arial"/>
          <w:color w:val="000000"/>
          <w:kern w:val="0"/>
          <w:szCs w:val="21"/>
        </w:rPr>
        <w:t>）省级监控</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3</w:t>
      </w:r>
      <w:r w:rsidRPr="00DF5E95">
        <w:rPr>
          <w:rFonts w:ascii="Arial" w:eastAsia="宋体" w:hAnsi="Arial" w:cs="Arial"/>
          <w:color w:val="000000"/>
          <w:kern w:val="0"/>
          <w:szCs w:val="21"/>
        </w:rPr>
        <w:t>）市级监控</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4</w:t>
      </w:r>
      <w:r w:rsidRPr="00DF5E95">
        <w:rPr>
          <w:rFonts w:ascii="Arial" w:eastAsia="宋体" w:hAnsi="Arial" w:cs="Arial"/>
          <w:color w:val="000000"/>
          <w:kern w:val="0"/>
          <w:szCs w:val="21"/>
        </w:rPr>
        <w:t>）县级监控</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44</w:t>
      </w:r>
      <w:r w:rsidRPr="00DF5E95">
        <w:rPr>
          <w:rFonts w:ascii="Arial" w:eastAsia="宋体" w:hAnsi="Arial" w:cs="Arial"/>
          <w:color w:val="000000"/>
          <w:kern w:val="0"/>
          <w:szCs w:val="21"/>
        </w:rPr>
        <w:t>．企业国地税属性（由软件自动生成）</w:t>
      </w:r>
    </w:p>
    <w:p w:rsidR="00DF5E95" w:rsidRPr="00DF5E95" w:rsidRDefault="00DF5E95" w:rsidP="00DF5E95">
      <w:pPr>
        <w:widowControl/>
        <w:wordWrap w:val="0"/>
        <w:spacing w:line="288" w:lineRule="auto"/>
        <w:jc w:val="center"/>
        <w:rPr>
          <w:rFonts w:ascii="Arial" w:eastAsia="宋体" w:hAnsi="Arial" w:cs="Arial"/>
          <w:color w:val="000000"/>
          <w:kern w:val="0"/>
          <w:szCs w:val="21"/>
        </w:rPr>
      </w:pPr>
      <w:r w:rsidRPr="00DF5E95">
        <w:rPr>
          <w:rFonts w:ascii="Arial" w:eastAsia="宋体" w:hAnsi="Arial" w:cs="Arial"/>
          <w:color w:val="000000"/>
          <w:kern w:val="0"/>
          <w:szCs w:val="21"/>
        </w:rPr>
        <w:t>B1</w:t>
      </w:r>
      <w:r w:rsidRPr="00DF5E95">
        <w:rPr>
          <w:rFonts w:ascii="Arial" w:eastAsia="宋体" w:hAnsi="Arial" w:cs="Arial"/>
          <w:color w:val="000000"/>
          <w:kern w:val="0"/>
          <w:szCs w:val="21"/>
        </w:rPr>
        <w:t>表《独立纳税重点税源企业税收信息月报表》</w:t>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填报说明</w:t>
      </w:r>
    </w:p>
    <w:p w:rsidR="00DF5E95" w:rsidRPr="00DF5E95" w:rsidRDefault="00DF5E95" w:rsidP="00DF5E95">
      <w:pPr>
        <w:widowControl/>
        <w:wordWrap w:val="0"/>
        <w:spacing w:after="240" w:line="288" w:lineRule="auto"/>
        <w:jc w:val="left"/>
        <w:rPr>
          <w:rFonts w:ascii="Arial" w:eastAsia="宋体" w:hAnsi="Arial" w:cs="Arial"/>
          <w:color w:val="000000"/>
          <w:kern w:val="0"/>
          <w:szCs w:val="21"/>
        </w:rPr>
      </w:pP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●B1</w:t>
      </w:r>
      <w:r w:rsidRPr="00DF5E95">
        <w:rPr>
          <w:rFonts w:ascii="Arial" w:eastAsia="宋体" w:hAnsi="Arial" w:cs="Arial"/>
          <w:color w:val="000000"/>
          <w:kern w:val="0"/>
          <w:szCs w:val="21"/>
        </w:rPr>
        <w:t>表《重点税源企业税收信息（月报）表》（简称《税收月报表》）是记录和反映重点税源企业税收信息的统计表。分</w:t>
      </w:r>
      <w:r w:rsidRPr="00DF5E95">
        <w:rPr>
          <w:rFonts w:ascii="Arial" w:eastAsia="宋体" w:hAnsi="Arial" w:cs="Arial"/>
          <w:color w:val="000000"/>
          <w:kern w:val="0"/>
          <w:szCs w:val="21"/>
        </w:rPr>
        <w:t>“</w:t>
      </w:r>
      <w:r w:rsidRPr="00DF5E95">
        <w:rPr>
          <w:rFonts w:ascii="Arial" w:eastAsia="宋体" w:hAnsi="Arial" w:cs="Arial"/>
          <w:color w:val="000000"/>
          <w:kern w:val="0"/>
          <w:szCs w:val="21"/>
        </w:rPr>
        <w:t>增值税指标</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消费税指标</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营业税指标</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企业所得税指标</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进出口税收指标</w:t>
      </w:r>
      <w:r w:rsidRPr="00DF5E95">
        <w:rPr>
          <w:rFonts w:ascii="Arial" w:eastAsia="宋体" w:hAnsi="Arial" w:cs="Arial"/>
          <w:color w:val="000000"/>
          <w:kern w:val="0"/>
          <w:szCs w:val="21"/>
        </w:rPr>
        <w:t>”“</w:t>
      </w:r>
      <w:r w:rsidRPr="00DF5E95">
        <w:rPr>
          <w:rFonts w:ascii="Arial" w:eastAsia="宋体" w:hAnsi="Arial" w:cs="Arial"/>
          <w:color w:val="000000"/>
          <w:kern w:val="0"/>
          <w:szCs w:val="21"/>
        </w:rPr>
        <w:t>其他税收指标</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代扣代缴各项税收指标</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各项收费指标</w:t>
      </w:r>
      <w:r w:rsidRPr="00DF5E95">
        <w:rPr>
          <w:rFonts w:ascii="Arial" w:eastAsia="宋体" w:hAnsi="Arial" w:cs="Arial"/>
          <w:color w:val="000000"/>
          <w:kern w:val="0"/>
          <w:szCs w:val="21"/>
        </w:rPr>
        <w:t>”</w:t>
      </w:r>
      <w:r w:rsidRPr="00DF5E95">
        <w:rPr>
          <w:rFonts w:ascii="Arial" w:eastAsia="宋体" w:hAnsi="Arial" w:cs="Arial"/>
          <w:color w:val="000000"/>
          <w:kern w:val="0"/>
          <w:szCs w:val="21"/>
        </w:rPr>
        <w:lastRenderedPageBreak/>
        <w:t>以及</w:t>
      </w:r>
      <w:r w:rsidRPr="00DF5E95">
        <w:rPr>
          <w:rFonts w:ascii="Arial" w:eastAsia="宋体" w:hAnsi="Arial" w:cs="Arial"/>
          <w:color w:val="000000"/>
          <w:kern w:val="0"/>
          <w:szCs w:val="21"/>
        </w:rPr>
        <w:t>“</w:t>
      </w:r>
      <w:r w:rsidRPr="00DF5E95">
        <w:rPr>
          <w:rFonts w:ascii="Arial" w:eastAsia="宋体" w:hAnsi="Arial" w:cs="Arial"/>
          <w:color w:val="000000"/>
          <w:kern w:val="0"/>
          <w:szCs w:val="21"/>
        </w:rPr>
        <w:t>其他指标</w:t>
      </w:r>
      <w:r w:rsidRPr="00DF5E95">
        <w:rPr>
          <w:rFonts w:ascii="Arial" w:eastAsia="宋体" w:hAnsi="Arial" w:cs="Arial"/>
          <w:color w:val="000000"/>
          <w:kern w:val="0"/>
          <w:szCs w:val="21"/>
        </w:rPr>
        <w:t>”</w:t>
      </w:r>
      <w:r w:rsidRPr="00DF5E95">
        <w:rPr>
          <w:rFonts w:ascii="Arial" w:eastAsia="宋体" w:hAnsi="Arial" w:cs="Arial"/>
          <w:color w:val="000000"/>
          <w:kern w:val="0"/>
          <w:szCs w:val="21"/>
        </w:rPr>
        <w:t>九部分共</w:t>
      </w:r>
      <w:r w:rsidRPr="00DF5E95">
        <w:rPr>
          <w:rFonts w:ascii="Arial" w:eastAsia="宋体" w:hAnsi="Arial" w:cs="Arial"/>
          <w:color w:val="000000"/>
          <w:kern w:val="0"/>
          <w:szCs w:val="21"/>
        </w:rPr>
        <w:t>111</w:t>
      </w:r>
      <w:r w:rsidRPr="00DF5E95">
        <w:rPr>
          <w:rFonts w:ascii="Arial" w:eastAsia="宋体" w:hAnsi="Arial" w:cs="Arial"/>
          <w:color w:val="000000"/>
          <w:kern w:val="0"/>
          <w:szCs w:val="21"/>
        </w:rPr>
        <w:t>项指标。其中</w:t>
      </w:r>
      <w:r w:rsidRPr="00DF5E95">
        <w:rPr>
          <w:rFonts w:ascii="Arial" w:eastAsia="宋体" w:hAnsi="Arial" w:cs="Arial"/>
          <w:color w:val="000000"/>
          <w:kern w:val="0"/>
          <w:szCs w:val="21"/>
        </w:rPr>
        <w:t>3 -113</w:t>
      </w:r>
      <w:r w:rsidRPr="00DF5E95">
        <w:rPr>
          <w:rFonts w:ascii="Arial" w:eastAsia="宋体" w:hAnsi="Arial" w:cs="Arial"/>
          <w:color w:val="000000"/>
          <w:kern w:val="0"/>
          <w:szCs w:val="21"/>
        </w:rPr>
        <w:t>行所列指标为总局设置指标，</w:t>
      </w:r>
      <w:r w:rsidRPr="00DF5E95">
        <w:rPr>
          <w:rFonts w:ascii="Arial" w:eastAsia="宋体" w:hAnsi="Arial" w:cs="Arial"/>
          <w:color w:val="000000"/>
          <w:kern w:val="0"/>
          <w:szCs w:val="21"/>
        </w:rPr>
        <w:t xml:space="preserve"> 114-140</w:t>
      </w:r>
      <w:r w:rsidRPr="00DF5E95">
        <w:rPr>
          <w:rFonts w:ascii="Arial" w:eastAsia="宋体" w:hAnsi="Arial" w:cs="Arial"/>
          <w:color w:val="000000"/>
          <w:kern w:val="0"/>
          <w:szCs w:val="21"/>
        </w:rPr>
        <w:t>行为各级税务机关增加指标用的备用字段。</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w:t>
      </w:r>
      <w:r w:rsidRPr="00DF5E95">
        <w:rPr>
          <w:rFonts w:ascii="Arial" w:eastAsia="宋体" w:hAnsi="Arial" w:cs="Arial"/>
          <w:color w:val="000000"/>
          <w:kern w:val="0"/>
          <w:szCs w:val="21"/>
        </w:rPr>
        <w:t>《税收月报表》的各项数据均应按报表期企业实际发生的数额填报。特别注意的是，表中</w:t>
      </w:r>
      <w:r w:rsidRPr="00DF5E95">
        <w:rPr>
          <w:rFonts w:ascii="Arial" w:eastAsia="宋体" w:hAnsi="Arial" w:cs="Arial"/>
          <w:color w:val="000000"/>
          <w:kern w:val="0"/>
          <w:szCs w:val="21"/>
        </w:rPr>
        <w:t>“</w:t>
      </w:r>
      <w:r w:rsidRPr="00DF5E95">
        <w:rPr>
          <w:rFonts w:ascii="Arial" w:eastAsia="宋体" w:hAnsi="Arial" w:cs="Arial"/>
          <w:color w:val="000000"/>
          <w:kern w:val="0"/>
          <w:szCs w:val="21"/>
        </w:rPr>
        <w:t>已缴税款</w:t>
      </w:r>
      <w:r w:rsidRPr="00DF5E95">
        <w:rPr>
          <w:rFonts w:ascii="Arial" w:eastAsia="宋体" w:hAnsi="Arial" w:cs="Arial"/>
          <w:color w:val="000000"/>
          <w:kern w:val="0"/>
          <w:szCs w:val="21"/>
        </w:rPr>
        <w:t>”</w:t>
      </w:r>
      <w:r w:rsidRPr="00DF5E95">
        <w:rPr>
          <w:rFonts w:ascii="Arial" w:eastAsia="宋体" w:hAnsi="Arial" w:cs="Arial"/>
          <w:color w:val="000000"/>
          <w:kern w:val="0"/>
          <w:szCs w:val="21"/>
        </w:rPr>
        <w:t>与</w:t>
      </w:r>
      <w:r w:rsidRPr="00DF5E95">
        <w:rPr>
          <w:rFonts w:ascii="Arial" w:eastAsia="宋体" w:hAnsi="Arial" w:cs="Arial"/>
          <w:color w:val="000000"/>
          <w:kern w:val="0"/>
          <w:szCs w:val="21"/>
        </w:rPr>
        <w:t>“</w:t>
      </w:r>
      <w:r w:rsidRPr="00DF5E95">
        <w:rPr>
          <w:rFonts w:ascii="Arial" w:eastAsia="宋体" w:hAnsi="Arial" w:cs="Arial"/>
          <w:color w:val="000000"/>
          <w:kern w:val="0"/>
          <w:szCs w:val="21"/>
        </w:rPr>
        <w:t>应缴税款</w:t>
      </w:r>
      <w:r w:rsidRPr="00DF5E95">
        <w:rPr>
          <w:rFonts w:ascii="Arial" w:eastAsia="宋体" w:hAnsi="Arial" w:cs="Arial"/>
          <w:color w:val="000000"/>
          <w:kern w:val="0"/>
          <w:szCs w:val="21"/>
        </w:rPr>
        <w:t>”</w:t>
      </w:r>
      <w:r w:rsidRPr="00DF5E95">
        <w:rPr>
          <w:rFonts w:ascii="Arial" w:eastAsia="宋体" w:hAnsi="Arial" w:cs="Arial"/>
          <w:color w:val="000000"/>
          <w:kern w:val="0"/>
          <w:szCs w:val="21"/>
        </w:rPr>
        <w:t>均为企业财务口径而不是税务征收口径，即本期已缴税款反映的是企业在本期实际上缴的各项税款，税款所属期主要为上期的应缴税款；本期应缴税款主要反映企业本期生产经营活动所产生的应缴税款，该税款主要在下期申报缴库。</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w:t>
      </w:r>
      <w:r w:rsidRPr="00DF5E95">
        <w:rPr>
          <w:rFonts w:ascii="Arial" w:eastAsia="宋体" w:hAnsi="Arial" w:cs="Arial"/>
          <w:color w:val="000000"/>
          <w:kern w:val="0"/>
          <w:szCs w:val="21"/>
        </w:rPr>
        <w:t>《税收月报表》中，</w:t>
      </w:r>
      <w:r w:rsidRPr="00DF5E95">
        <w:rPr>
          <w:rFonts w:ascii="Arial" w:eastAsia="宋体" w:hAnsi="Arial" w:cs="Arial"/>
          <w:color w:val="000000"/>
          <w:kern w:val="0"/>
          <w:szCs w:val="21"/>
        </w:rPr>
        <w:t>1</w:t>
      </w:r>
      <w:r w:rsidRPr="00DF5E95">
        <w:rPr>
          <w:rFonts w:ascii="Arial" w:eastAsia="宋体" w:hAnsi="Arial" w:cs="Arial"/>
          <w:color w:val="000000"/>
          <w:kern w:val="0"/>
          <w:szCs w:val="21"/>
        </w:rPr>
        <w:t>－</w:t>
      </w:r>
      <w:r w:rsidRPr="00DF5E95">
        <w:rPr>
          <w:rFonts w:ascii="Arial" w:eastAsia="宋体" w:hAnsi="Arial" w:cs="Arial"/>
          <w:color w:val="000000"/>
          <w:kern w:val="0"/>
          <w:szCs w:val="21"/>
        </w:rPr>
        <w:t>11</w:t>
      </w:r>
      <w:r w:rsidRPr="00DF5E95">
        <w:rPr>
          <w:rFonts w:ascii="Arial" w:eastAsia="宋体" w:hAnsi="Arial" w:cs="Arial"/>
          <w:color w:val="000000"/>
          <w:kern w:val="0"/>
          <w:szCs w:val="21"/>
        </w:rPr>
        <w:t>月各类税收指标和附列的指标均应按月填报当期实际发生额，累计数由系统自动计算生成；</w:t>
      </w:r>
      <w:r w:rsidRPr="00DF5E95">
        <w:rPr>
          <w:rFonts w:ascii="Arial" w:eastAsia="宋体" w:hAnsi="Arial" w:cs="Arial"/>
          <w:color w:val="000000"/>
          <w:kern w:val="0"/>
          <w:szCs w:val="21"/>
        </w:rPr>
        <w:t>12</w:t>
      </w:r>
      <w:r w:rsidRPr="00DF5E95">
        <w:rPr>
          <w:rFonts w:ascii="Arial" w:eastAsia="宋体" w:hAnsi="Arial" w:cs="Arial"/>
          <w:color w:val="000000"/>
          <w:kern w:val="0"/>
          <w:szCs w:val="21"/>
        </w:rPr>
        <w:t>月报表仅填报全年累计栏数据，不再填报当月数。</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各项指标填报说明如下：</w:t>
      </w:r>
    </w:p>
    <w:p w:rsidR="00DF5E95" w:rsidRPr="00DF5E95" w:rsidRDefault="00DF5E95" w:rsidP="00DF5E95">
      <w:pPr>
        <w:widowControl/>
        <w:wordWrap w:val="0"/>
        <w:spacing w:after="240" w:line="288" w:lineRule="auto"/>
        <w:jc w:val="left"/>
        <w:rPr>
          <w:rFonts w:ascii="Arial" w:eastAsia="宋体" w:hAnsi="Arial" w:cs="Arial"/>
          <w:color w:val="000000"/>
          <w:kern w:val="0"/>
          <w:szCs w:val="21"/>
        </w:rPr>
      </w:pPr>
      <w:bookmarkStart w:id="3" w:name="8"/>
      <w:r w:rsidRPr="00DF5E95">
        <w:rPr>
          <w:rFonts w:ascii="宋体" w:eastAsia="宋体" w:hAnsi="宋体" w:cs="Arial" w:hint="eastAsia"/>
          <w:b/>
          <w:bCs/>
          <w:smallCaps/>
          <w:color w:val="000000"/>
          <w:kern w:val="0"/>
          <w:sz w:val="18"/>
          <w:szCs w:val="18"/>
        </w:rPr>
        <w:t xml:space="preserve">　　一、</w:t>
      </w:r>
      <w:bookmarkEnd w:id="3"/>
      <w:r w:rsidRPr="00DF5E95">
        <w:rPr>
          <w:rFonts w:ascii="Arial" w:eastAsia="宋体" w:hAnsi="Arial" w:cs="Arial"/>
          <w:color w:val="000000"/>
          <w:kern w:val="0"/>
          <w:szCs w:val="21"/>
        </w:rPr>
        <w:t>国内增值税指标</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3</w:t>
      </w:r>
      <w:r w:rsidRPr="00DF5E95">
        <w:rPr>
          <w:rFonts w:ascii="Arial" w:eastAsia="宋体" w:hAnsi="Arial" w:cs="Arial"/>
          <w:color w:val="000000"/>
          <w:kern w:val="0"/>
          <w:szCs w:val="21"/>
        </w:rPr>
        <w:t>．按适用税率征税货物及劳务销售额：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填写纳税人本期按适用税率缴纳增值税的应税货物和应税劳务的销售额（销货退回的销售额用负数表示）。包括在财务上不作销售但按税法规定应纳增值税的视同销售货物和价外费用销售额，外贸企业作价销售进料加工复出口的货物，税务、财政、审计部门检查按适用税率计算调整的销售额。按照《增值税纳税申报表》第</w:t>
      </w:r>
      <w:r w:rsidRPr="00DF5E95">
        <w:rPr>
          <w:rFonts w:ascii="Arial" w:eastAsia="宋体" w:hAnsi="Arial" w:cs="Arial"/>
          <w:color w:val="000000"/>
          <w:kern w:val="0"/>
          <w:szCs w:val="21"/>
        </w:rPr>
        <w:t>1</w:t>
      </w:r>
      <w:r w:rsidRPr="00DF5E95">
        <w:rPr>
          <w:rFonts w:ascii="Arial" w:eastAsia="宋体" w:hAnsi="Arial" w:cs="Arial"/>
          <w:color w:val="000000"/>
          <w:kern w:val="0"/>
          <w:szCs w:val="21"/>
        </w:rPr>
        <w:t>项的</w:t>
      </w:r>
      <w:r w:rsidRPr="00DF5E95">
        <w:rPr>
          <w:rFonts w:ascii="Arial" w:eastAsia="宋体" w:hAnsi="Arial" w:cs="Arial"/>
          <w:color w:val="000000"/>
          <w:kern w:val="0"/>
          <w:szCs w:val="21"/>
        </w:rPr>
        <w:t>"</w:t>
      </w:r>
      <w:r w:rsidRPr="00DF5E95">
        <w:rPr>
          <w:rFonts w:ascii="Arial" w:eastAsia="宋体" w:hAnsi="Arial" w:cs="Arial"/>
          <w:color w:val="000000"/>
          <w:kern w:val="0"/>
          <w:szCs w:val="21"/>
        </w:rPr>
        <w:t>一般货物及劳务</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即征即退货物和劳务</w:t>
      </w:r>
      <w:r w:rsidRPr="00DF5E95">
        <w:rPr>
          <w:rFonts w:ascii="Arial" w:eastAsia="宋体" w:hAnsi="Arial" w:cs="Arial"/>
          <w:color w:val="000000"/>
          <w:kern w:val="0"/>
          <w:szCs w:val="21"/>
        </w:rPr>
        <w:t>"</w:t>
      </w:r>
      <w:r w:rsidRPr="00DF5E95">
        <w:rPr>
          <w:rFonts w:ascii="Arial" w:eastAsia="宋体" w:hAnsi="Arial" w:cs="Arial"/>
          <w:color w:val="000000"/>
          <w:kern w:val="0"/>
          <w:szCs w:val="21"/>
        </w:rPr>
        <w:t>当月数之和填写。（重要提示：由上级统一核算增值税的电力、卷烟企业，不填此项）</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4</w:t>
      </w:r>
      <w:r w:rsidRPr="00DF5E95">
        <w:rPr>
          <w:rFonts w:ascii="Arial" w:eastAsia="宋体" w:hAnsi="Arial" w:cs="Arial"/>
          <w:color w:val="000000"/>
          <w:kern w:val="0"/>
          <w:szCs w:val="21"/>
        </w:rPr>
        <w:t>．按简易征收办法征税货物销售额：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填写纳税人本期按简易征收办法征收增值税货物的销售额（销货退回的销售额用负数表示）。包括税务、财政、审计部门检查、并按简易征收办法计算调整的销售额。一般纳税人按照《增值税纳税申报表》第</w:t>
      </w:r>
      <w:r w:rsidRPr="00DF5E95">
        <w:rPr>
          <w:rFonts w:ascii="Arial" w:eastAsia="宋体" w:hAnsi="Arial" w:cs="Arial"/>
          <w:color w:val="000000"/>
          <w:kern w:val="0"/>
          <w:szCs w:val="21"/>
        </w:rPr>
        <w:t>5</w:t>
      </w:r>
      <w:r w:rsidRPr="00DF5E95">
        <w:rPr>
          <w:rFonts w:ascii="Arial" w:eastAsia="宋体" w:hAnsi="Arial" w:cs="Arial"/>
          <w:color w:val="000000"/>
          <w:kern w:val="0"/>
          <w:szCs w:val="21"/>
        </w:rPr>
        <w:t>项的</w:t>
      </w:r>
      <w:r w:rsidRPr="00DF5E95">
        <w:rPr>
          <w:rFonts w:ascii="Arial" w:eastAsia="宋体" w:hAnsi="Arial" w:cs="Arial"/>
          <w:color w:val="000000"/>
          <w:kern w:val="0"/>
          <w:szCs w:val="21"/>
        </w:rPr>
        <w:t>"</w:t>
      </w:r>
      <w:r w:rsidRPr="00DF5E95">
        <w:rPr>
          <w:rFonts w:ascii="Arial" w:eastAsia="宋体" w:hAnsi="Arial" w:cs="Arial"/>
          <w:color w:val="000000"/>
          <w:kern w:val="0"/>
          <w:szCs w:val="21"/>
        </w:rPr>
        <w:t>一般货物及劳务</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即征即退货物和劳务</w:t>
      </w:r>
      <w:r w:rsidRPr="00DF5E95">
        <w:rPr>
          <w:rFonts w:ascii="Arial" w:eastAsia="宋体" w:hAnsi="Arial" w:cs="Arial"/>
          <w:color w:val="000000"/>
          <w:kern w:val="0"/>
          <w:szCs w:val="21"/>
        </w:rPr>
        <w:t>"</w:t>
      </w:r>
      <w:r w:rsidRPr="00DF5E95">
        <w:rPr>
          <w:rFonts w:ascii="Arial" w:eastAsia="宋体" w:hAnsi="Arial" w:cs="Arial"/>
          <w:color w:val="000000"/>
          <w:kern w:val="0"/>
          <w:szCs w:val="21"/>
        </w:rPr>
        <w:t>当月数之和填写。小规模纳税人按照《增值税纳税申报表》第</w:t>
      </w:r>
      <w:r w:rsidRPr="00DF5E95">
        <w:rPr>
          <w:rFonts w:ascii="Arial" w:eastAsia="宋体" w:hAnsi="Arial" w:cs="Arial"/>
          <w:color w:val="000000"/>
          <w:kern w:val="0"/>
          <w:szCs w:val="21"/>
        </w:rPr>
        <w:t>1</w:t>
      </w:r>
      <w:r w:rsidRPr="00DF5E95">
        <w:rPr>
          <w:rFonts w:ascii="Arial" w:eastAsia="宋体" w:hAnsi="Arial" w:cs="Arial"/>
          <w:color w:val="000000"/>
          <w:kern w:val="0"/>
          <w:szCs w:val="21"/>
        </w:rPr>
        <w:t>项</w:t>
      </w:r>
      <w:r w:rsidRPr="00DF5E95">
        <w:rPr>
          <w:rFonts w:ascii="Arial" w:eastAsia="宋体" w:hAnsi="Arial" w:cs="Arial"/>
          <w:color w:val="000000"/>
          <w:kern w:val="0"/>
          <w:szCs w:val="21"/>
        </w:rPr>
        <w:t>"</w:t>
      </w:r>
      <w:r w:rsidRPr="00DF5E95">
        <w:rPr>
          <w:rFonts w:ascii="Arial" w:eastAsia="宋体" w:hAnsi="Arial" w:cs="Arial"/>
          <w:color w:val="000000"/>
          <w:kern w:val="0"/>
          <w:szCs w:val="21"/>
        </w:rPr>
        <w:t>应征增值税货物及劳务不含税销售额</w:t>
      </w:r>
      <w:r w:rsidRPr="00DF5E95">
        <w:rPr>
          <w:rFonts w:ascii="Arial" w:eastAsia="宋体" w:hAnsi="Arial" w:cs="Arial"/>
          <w:color w:val="000000"/>
          <w:kern w:val="0"/>
          <w:szCs w:val="21"/>
        </w:rPr>
        <w:t>"</w:t>
      </w:r>
      <w:r w:rsidRPr="00DF5E95">
        <w:rPr>
          <w:rFonts w:ascii="Arial" w:eastAsia="宋体" w:hAnsi="Arial" w:cs="Arial"/>
          <w:color w:val="000000"/>
          <w:kern w:val="0"/>
          <w:szCs w:val="21"/>
        </w:rPr>
        <w:t>与第</w:t>
      </w:r>
      <w:r w:rsidRPr="00DF5E95">
        <w:rPr>
          <w:rFonts w:ascii="Arial" w:eastAsia="宋体" w:hAnsi="Arial" w:cs="Arial"/>
          <w:color w:val="000000"/>
          <w:kern w:val="0"/>
          <w:szCs w:val="21"/>
        </w:rPr>
        <w:t>3</w:t>
      </w:r>
      <w:r w:rsidRPr="00DF5E95">
        <w:rPr>
          <w:rFonts w:ascii="Arial" w:eastAsia="宋体" w:hAnsi="Arial" w:cs="Arial"/>
          <w:color w:val="000000"/>
          <w:kern w:val="0"/>
          <w:szCs w:val="21"/>
        </w:rPr>
        <w:t>项</w:t>
      </w:r>
      <w:r w:rsidRPr="00DF5E95">
        <w:rPr>
          <w:rFonts w:ascii="Arial" w:eastAsia="宋体" w:hAnsi="Arial" w:cs="Arial"/>
          <w:color w:val="000000"/>
          <w:kern w:val="0"/>
          <w:szCs w:val="21"/>
        </w:rPr>
        <w:t>"</w:t>
      </w:r>
      <w:r w:rsidRPr="00DF5E95">
        <w:rPr>
          <w:rFonts w:ascii="Arial" w:eastAsia="宋体" w:hAnsi="Arial" w:cs="Arial"/>
          <w:color w:val="000000"/>
          <w:kern w:val="0"/>
          <w:szCs w:val="21"/>
        </w:rPr>
        <w:t>销售使用过的固定资产销售额</w:t>
      </w:r>
      <w:r w:rsidRPr="00DF5E95">
        <w:rPr>
          <w:rFonts w:ascii="Arial" w:eastAsia="宋体" w:hAnsi="Arial" w:cs="Arial"/>
          <w:color w:val="000000"/>
          <w:kern w:val="0"/>
          <w:szCs w:val="21"/>
        </w:rPr>
        <w:t>"</w:t>
      </w:r>
      <w:r w:rsidRPr="00DF5E95">
        <w:rPr>
          <w:rFonts w:ascii="Arial" w:eastAsia="宋体" w:hAnsi="Arial" w:cs="Arial"/>
          <w:color w:val="000000"/>
          <w:kern w:val="0"/>
          <w:szCs w:val="21"/>
        </w:rPr>
        <w:t>的当月数之和填写；不包括代扣代缴、查补销售额。（重要提示：由上级统一核算增值税的电力、卷烟企业，不填此项）</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5</w:t>
      </w:r>
      <w:r w:rsidRPr="00DF5E95">
        <w:rPr>
          <w:rFonts w:ascii="Arial" w:eastAsia="宋体" w:hAnsi="Arial" w:cs="Arial"/>
          <w:color w:val="000000"/>
          <w:kern w:val="0"/>
          <w:szCs w:val="21"/>
        </w:rPr>
        <w:t>．免、抵、退税办法出口货物销售额：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一般纳税人填写纳税人本期执行免、抵、退税办法出口货物的销售额（销货退回的销售额用负数表示）。按照《增值税纳税申报表》第</w:t>
      </w:r>
      <w:r w:rsidRPr="00DF5E95">
        <w:rPr>
          <w:rFonts w:ascii="Arial" w:eastAsia="宋体" w:hAnsi="Arial" w:cs="Arial"/>
          <w:color w:val="000000"/>
          <w:kern w:val="0"/>
          <w:szCs w:val="21"/>
        </w:rPr>
        <w:t>7</w:t>
      </w:r>
      <w:r w:rsidRPr="00DF5E95">
        <w:rPr>
          <w:rFonts w:ascii="Arial" w:eastAsia="宋体" w:hAnsi="Arial" w:cs="Arial"/>
          <w:color w:val="000000"/>
          <w:kern w:val="0"/>
          <w:szCs w:val="21"/>
        </w:rPr>
        <w:t>项的</w:t>
      </w:r>
      <w:r w:rsidRPr="00DF5E95">
        <w:rPr>
          <w:rFonts w:ascii="Arial" w:eastAsia="宋体" w:hAnsi="Arial" w:cs="Arial"/>
          <w:color w:val="000000"/>
          <w:kern w:val="0"/>
          <w:szCs w:val="21"/>
        </w:rPr>
        <w:t>"</w:t>
      </w:r>
      <w:r w:rsidRPr="00DF5E95">
        <w:rPr>
          <w:rFonts w:ascii="Arial" w:eastAsia="宋体" w:hAnsi="Arial" w:cs="Arial"/>
          <w:color w:val="000000"/>
          <w:kern w:val="0"/>
          <w:szCs w:val="21"/>
        </w:rPr>
        <w:t>一般货物及劳务</w:t>
      </w:r>
      <w:r w:rsidRPr="00DF5E95">
        <w:rPr>
          <w:rFonts w:ascii="Arial" w:eastAsia="宋体" w:hAnsi="Arial" w:cs="Arial"/>
          <w:color w:val="000000"/>
          <w:kern w:val="0"/>
          <w:szCs w:val="21"/>
        </w:rPr>
        <w:t>"</w:t>
      </w:r>
      <w:r w:rsidRPr="00DF5E95">
        <w:rPr>
          <w:rFonts w:ascii="Arial" w:eastAsia="宋体" w:hAnsi="Arial" w:cs="Arial"/>
          <w:color w:val="000000"/>
          <w:kern w:val="0"/>
          <w:szCs w:val="21"/>
        </w:rPr>
        <w:t>当月数填写。小规</w:t>
      </w:r>
      <w:r w:rsidRPr="00DF5E95">
        <w:rPr>
          <w:rFonts w:ascii="Arial" w:eastAsia="宋体" w:hAnsi="Arial" w:cs="Arial"/>
          <w:color w:val="000000"/>
          <w:kern w:val="0"/>
          <w:szCs w:val="21"/>
        </w:rPr>
        <w:lastRenderedPageBreak/>
        <w:t>模纳税人按照《增值税纳税申报表》第</w:t>
      </w:r>
      <w:r w:rsidRPr="00DF5E95">
        <w:rPr>
          <w:rFonts w:ascii="Arial" w:eastAsia="宋体" w:hAnsi="Arial" w:cs="Arial"/>
          <w:color w:val="000000"/>
          <w:kern w:val="0"/>
          <w:szCs w:val="21"/>
        </w:rPr>
        <w:t>5</w:t>
      </w:r>
      <w:r w:rsidRPr="00DF5E95">
        <w:rPr>
          <w:rFonts w:ascii="Arial" w:eastAsia="宋体" w:hAnsi="Arial" w:cs="Arial"/>
          <w:color w:val="000000"/>
          <w:kern w:val="0"/>
          <w:szCs w:val="21"/>
        </w:rPr>
        <w:t>项</w:t>
      </w:r>
      <w:r w:rsidRPr="00DF5E95">
        <w:rPr>
          <w:rFonts w:ascii="Arial" w:eastAsia="宋体" w:hAnsi="Arial" w:cs="Arial"/>
          <w:color w:val="000000"/>
          <w:kern w:val="0"/>
          <w:szCs w:val="21"/>
        </w:rPr>
        <w:t>"</w:t>
      </w:r>
      <w:r w:rsidRPr="00DF5E95">
        <w:rPr>
          <w:rFonts w:ascii="Arial" w:eastAsia="宋体" w:hAnsi="Arial" w:cs="Arial"/>
          <w:color w:val="000000"/>
          <w:kern w:val="0"/>
          <w:szCs w:val="21"/>
        </w:rPr>
        <w:t>出口免税货物销售额</w:t>
      </w:r>
      <w:r w:rsidRPr="00DF5E95">
        <w:rPr>
          <w:rFonts w:ascii="Arial" w:eastAsia="宋体" w:hAnsi="Arial" w:cs="Arial"/>
          <w:color w:val="000000"/>
          <w:kern w:val="0"/>
          <w:szCs w:val="21"/>
        </w:rPr>
        <w:t>"</w:t>
      </w:r>
      <w:r w:rsidRPr="00DF5E95">
        <w:rPr>
          <w:rFonts w:ascii="Arial" w:eastAsia="宋体" w:hAnsi="Arial" w:cs="Arial"/>
          <w:color w:val="000000"/>
          <w:kern w:val="0"/>
          <w:szCs w:val="21"/>
        </w:rPr>
        <w:t>的当月数。</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6</w:t>
      </w:r>
      <w:r w:rsidRPr="00DF5E95">
        <w:rPr>
          <w:rFonts w:ascii="Arial" w:eastAsia="宋体" w:hAnsi="Arial" w:cs="Arial"/>
          <w:color w:val="000000"/>
          <w:kern w:val="0"/>
          <w:szCs w:val="21"/>
        </w:rPr>
        <w:t>．免税货物及劳务销售额：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填写纳税人本期按照税法规定直接免征增值税的货物及劳务的销售额及适用零税率的货物及劳务的销售额（销货退回的销售额用负数表示），但不包括适用免、抵、退税办法出口货物的销售额。一般纳税人按照《增值税纳税申报表》第</w:t>
      </w:r>
      <w:r w:rsidRPr="00DF5E95">
        <w:rPr>
          <w:rFonts w:ascii="Arial" w:eastAsia="宋体" w:hAnsi="Arial" w:cs="Arial"/>
          <w:color w:val="000000"/>
          <w:kern w:val="0"/>
          <w:szCs w:val="21"/>
        </w:rPr>
        <w:t>8</w:t>
      </w:r>
      <w:r w:rsidRPr="00DF5E95">
        <w:rPr>
          <w:rFonts w:ascii="Arial" w:eastAsia="宋体" w:hAnsi="Arial" w:cs="Arial"/>
          <w:color w:val="000000"/>
          <w:kern w:val="0"/>
          <w:szCs w:val="21"/>
        </w:rPr>
        <w:t>项的</w:t>
      </w:r>
      <w:r w:rsidRPr="00DF5E95">
        <w:rPr>
          <w:rFonts w:ascii="Arial" w:eastAsia="宋体" w:hAnsi="Arial" w:cs="Arial"/>
          <w:color w:val="000000"/>
          <w:kern w:val="0"/>
          <w:szCs w:val="21"/>
        </w:rPr>
        <w:t>"</w:t>
      </w:r>
      <w:r w:rsidRPr="00DF5E95">
        <w:rPr>
          <w:rFonts w:ascii="Arial" w:eastAsia="宋体" w:hAnsi="Arial" w:cs="Arial"/>
          <w:color w:val="000000"/>
          <w:kern w:val="0"/>
          <w:szCs w:val="21"/>
        </w:rPr>
        <w:t>一般货物及劳务</w:t>
      </w:r>
      <w:r w:rsidRPr="00DF5E95">
        <w:rPr>
          <w:rFonts w:ascii="Arial" w:eastAsia="宋体" w:hAnsi="Arial" w:cs="Arial"/>
          <w:color w:val="000000"/>
          <w:kern w:val="0"/>
          <w:szCs w:val="21"/>
        </w:rPr>
        <w:t>"</w:t>
      </w:r>
      <w:r w:rsidRPr="00DF5E95">
        <w:rPr>
          <w:rFonts w:ascii="Arial" w:eastAsia="宋体" w:hAnsi="Arial" w:cs="Arial"/>
          <w:color w:val="000000"/>
          <w:kern w:val="0"/>
          <w:szCs w:val="21"/>
        </w:rPr>
        <w:t>当月数填写。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7</w:t>
      </w:r>
      <w:r w:rsidRPr="00DF5E95">
        <w:rPr>
          <w:rFonts w:ascii="Arial" w:eastAsia="宋体" w:hAnsi="Arial" w:cs="Arial"/>
          <w:color w:val="000000"/>
          <w:kern w:val="0"/>
          <w:szCs w:val="21"/>
        </w:rPr>
        <w:t>．外购可抵扣的固定资产金额：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填写纳税人本期外购的可以抵扣销项税额的固定资产金额，按照《增值税纳税申报表》附表相关指标当月数填写。东北老工业基地、中部六省老工业基地城市、内蒙古自治区东部地区已纳入扩大增值税抵扣范围试点的纳税人，</w:t>
      </w:r>
      <w:r w:rsidRPr="00DF5E95">
        <w:rPr>
          <w:rFonts w:ascii="Arial" w:eastAsia="宋体" w:hAnsi="Arial" w:cs="Arial"/>
          <w:color w:val="000000"/>
          <w:kern w:val="0"/>
          <w:szCs w:val="21"/>
        </w:rPr>
        <w:t>2008</w:t>
      </w:r>
      <w:r w:rsidRPr="00DF5E95">
        <w:rPr>
          <w:rFonts w:ascii="Arial" w:eastAsia="宋体" w:hAnsi="Arial" w:cs="Arial"/>
          <w:color w:val="000000"/>
          <w:kern w:val="0"/>
          <w:szCs w:val="21"/>
        </w:rPr>
        <w:t>年</w:t>
      </w:r>
      <w:r w:rsidRPr="00DF5E95">
        <w:rPr>
          <w:rFonts w:ascii="Arial" w:eastAsia="宋体" w:hAnsi="Arial" w:cs="Arial"/>
          <w:color w:val="000000"/>
          <w:kern w:val="0"/>
          <w:szCs w:val="21"/>
        </w:rPr>
        <w:t>12</w:t>
      </w:r>
      <w:r w:rsidRPr="00DF5E95">
        <w:rPr>
          <w:rFonts w:ascii="Arial" w:eastAsia="宋体" w:hAnsi="Arial" w:cs="Arial"/>
          <w:color w:val="000000"/>
          <w:kern w:val="0"/>
          <w:szCs w:val="21"/>
        </w:rPr>
        <w:t>月</w:t>
      </w:r>
      <w:r w:rsidRPr="00DF5E95">
        <w:rPr>
          <w:rFonts w:ascii="Arial" w:eastAsia="宋体" w:hAnsi="Arial" w:cs="Arial"/>
          <w:color w:val="000000"/>
          <w:kern w:val="0"/>
          <w:szCs w:val="21"/>
        </w:rPr>
        <w:t>31</w:t>
      </w:r>
      <w:r w:rsidRPr="00DF5E95">
        <w:rPr>
          <w:rFonts w:ascii="Arial" w:eastAsia="宋体" w:hAnsi="Arial" w:cs="Arial"/>
          <w:color w:val="000000"/>
          <w:kern w:val="0"/>
          <w:szCs w:val="21"/>
        </w:rPr>
        <w:t>日以前发生的待抵扣固定资产进项税额期末余额，</w:t>
      </w:r>
      <w:r w:rsidRPr="00DF5E95">
        <w:rPr>
          <w:rFonts w:ascii="Arial" w:eastAsia="宋体" w:hAnsi="Arial" w:cs="Arial"/>
          <w:color w:val="000000"/>
          <w:kern w:val="0"/>
          <w:szCs w:val="21"/>
        </w:rPr>
        <w:t xml:space="preserve"> 2009</w:t>
      </w:r>
      <w:r w:rsidRPr="00DF5E95">
        <w:rPr>
          <w:rFonts w:ascii="Arial" w:eastAsia="宋体" w:hAnsi="Arial" w:cs="Arial"/>
          <w:color w:val="000000"/>
          <w:kern w:val="0"/>
          <w:szCs w:val="21"/>
        </w:rPr>
        <w:t>年</w:t>
      </w:r>
      <w:r w:rsidRPr="00DF5E95">
        <w:rPr>
          <w:rFonts w:ascii="Arial" w:eastAsia="宋体" w:hAnsi="Arial" w:cs="Arial"/>
          <w:color w:val="000000"/>
          <w:kern w:val="0"/>
          <w:szCs w:val="21"/>
        </w:rPr>
        <w:t>1</w:t>
      </w:r>
      <w:r w:rsidRPr="00DF5E95">
        <w:rPr>
          <w:rFonts w:ascii="Arial" w:eastAsia="宋体" w:hAnsi="Arial" w:cs="Arial"/>
          <w:color w:val="000000"/>
          <w:kern w:val="0"/>
          <w:szCs w:val="21"/>
        </w:rPr>
        <w:t>月份一次性转入进项税额时，不得将以前年度购进的待抵扣固定资产金额计入本指标。</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8</w:t>
      </w:r>
      <w:r w:rsidRPr="00DF5E95">
        <w:rPr>
          <w:rFonts w:ascii="Arial" w:eastAsia="宋体" w:hAnsi="Arial" w:cs="Arial"/>
          <w:color w:val="000000"/>
          <w:kern w:val="0"/>
          <w:szCs w:val="21"/>
        </w:rPr>
        <w:t>．销项税额：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填写纳税人本期按适用税率计征的销项税额。该数据应与</w:t>
      </w:r>
      <w:r w:rsidRPr="00DF5E95">
        <w:rPr>
          <w:rFonts w:ascii="Arial" w:eastAsia="宋体" w:hAnsi="Arial" w:cs="Arial"/>
          <w:color w:val="000000"/>
          <w:kern w:val="0"/>
          <w:szCs w:val="21"/>
        </w:rPr>
        <w:t>“</w:t>
      </w:r>
      <w:r w:rsidRPr="00DF5E95">
        <w:rPr>
          <w:rFonts w:ascii="Arial" w:eastAsia="宋体" w:hAnsi="Arial" w:cs="Arial"/>
          <w:color w:val="000000"/>
          <w:kern w:val="0"/>
          <w:szCs w:val="21"/>
        </w:rPr>
        <w:t>应交税金</w:t>
      </w:r>
      <w:r w:rsidRPr="00DF5E95">
        <w:rPr>
          <w:rFonts w:ascii="Arial" w:eastAsia="宋体" w:hAnsi="Arial" w:cs="Arial"/>
          <w:color w:val="000000"/>
          <w:kern w:val="0"/>
          <w:szCs w:val="21"/>
        </w:rPr>
        <w:t>-</w:t>
      </w:r>
      <w:r w:rsidRPr="00DF5E95">
        <w:rPr>
          <w:rFonts w:ascii="Arial" w:eastAsia="宋体" w:hAnsi="Arial" w:cs="Arial"/>
          <w:color w:val="000000"/>
          <w:kern w:val="0"/>
          <w:szCs w:val="21"/>
        </w:rPr>
        <w:t>应交增值税</w:t>
      </w:r>
      <w:r w:rsidRPr="00DF5E95">
        <w:rPr>
          <w:rFonts w:ascii="Arial" w:eastAsia="宋体" w:hAnsi="Arial" w:cs="Arial"/>
          <w:color w:val="000000"/>
          <w:kern w:val="0"/>
          <w:szCs w:val="21"/>
        </w:rPr>
        <w:t>”</w:t>
      </w:r>
      <w:r w:rsidRPr="00DF5E95">
        <w:rPr>
          <w:rFonts w:ascii="Arial" w:eastAsia="宋体" w:hAnsi="Arial" w:cs="Arial"/>
          <w:color w:val="000000"/>
          <w:kern w:val="0"/>
          <w:szCs w:val="21"/>
        </w:rPr>
        <w:t>明细科目贷方</w:t>
      </w:r>
      <w:r w:rsidRPr="00DF5E95">
        <w:rPr>
          <w:rFonts w:ascii="Arial" w:eastAsia="宋体" w:hAnsi="Arial" w:cs="Arial"/>
          <w:color w:val="000000"/>
          <w:kern w:val="0"/>
          <w:szCs w:val="21"/>
        </w:rPr>
        <w:t>“</w:t>
      </w:r>
      <w:r w:rsidRPr="00DF5E95">
        <w:rPr>
          <w:rFonts w:ascii="Arial" w:eastAsia="宋体" w:hAnsi="Arial" w:cs="Arial"/>
          <w:color w:val="000000"/>
          <w:kern w:val="0"/>
          <w:szCs w:val="21"/>
        </w:rPr>
        <w:t>销项税额</w:t>
      </w:r>
      <w:r w:rsidRPr="00DF5E95">
        <w:rPr>
          <w:rFonts w:ascii="Arial" w:eastAsia="宋体" w:hAnsi="Arial" w:cs="Arial"/>
          <w:color w:val="000000"/>
          <w:kern w:val="0"/>
          <w:szCs w:val="21"/>
        </w:rPr>
        <w:t>”</w:t>
      </w:r>
      <w:r w:rsidRPr="00DF5E95">
        <w:rPr>
          <w:rFonts w:ascii="Arial" w:eastAsia="宋体" w:hAnsi="Arial" w:cs="Arial"/>
          <w:color w:val="000000"/>
          <w:kern w:val="0"/>
          <w:szCs w:val="21"/>
        </w:rPr>
        <w:t>栏本期发生额一致。一般纳税人按照《增值税纳税申报表》第</w:t>
      </w:r>
      <w:r w:rsidRPr="00DF5E95">
        <w:rPr>
          <w:rFonts w:ascii="Arial" w:eastAsia="宋体" w:hAnsi="Arial" w:cs="Arial"/>
          <w:color w:val="000000"/>
          <w:kern w:val="0"/>
          <w:szCs w:val="21"/>
        </w:rPr>
        <w:t>11</w:t>
      </w:r>
      <w:r w:rsidRPr="00DF5E95">
        <w:rPr>
          <w:rFonts w:ascii="Arial" w:eastAsia="宋体" w:hAnsi="Arial" w:cs="Arial"/>
          <w:color w:val="000000"/>
          <w:kern w:val="0"/>
          <w:szCs w:val="21"/>
        </w:rPr>
        <w:t>项的</w:t>
      </w:r>
      <w:r w:rsidRPr="00DF5E95">
        <w:rPr>
          <w:rFonts w:ascii="Arial" w:eastAsia="宋体" w:hAnsi="Arial" w:cs="Arial"/>
          <w:color w:val="000000"/>
          <w:kern w:val="0"/>
          <w:szCs w:val="21"/>
        </w:rPr>
        <w:t>"</w:t>
      </w:r>
      <w:r w:rsidRPr="00DF5E95">
        <w:rPr>
          <w:rFonts w:ascii="Arial" w:eastAsia="宋体" w:hAnsi="Arial" w:cs="Arial"/>
          <w:color w:val="000000"/>
          <w:kern w:val="0"/>
          <w:szCs w:val="21"/>
        </w:rPr>
        <w:t>一般货物及劳务</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即征即退货物和劳务</w:t>
      </w:r>
      <w:r w:rsidRPr="00DF5E95">
        <w:rPr>
          <w:rFonts w:ascii="Arial" w:eastAsia="宋体" w:hAnsi="Arial" w:cs="Arial"/>
          <w:color w:val="000000"/>
          <w:kern w:val="0"/>
          <w:szCs w:val="21"/>
        </w:rPr>
        <w:t>"</w:t>
      </w:r>
      <w:r w:rsidRPr="00DF5E95">
        <w:rPr>
          <w:rFonts w:ascii="Arial" w:eastAsia="宋体" w:hAnsi="Arial" w:cs="Arial"/>
          <w:color w:val="000000"/>
          <w:kern w:val="0"/>
          <w:szCs w:val="21"/>
        </w:rPr>
        <w:t>当月数之和填写。（审核：</w:t>
      </w:r>
      <w:r w:rsidRPr="00DF5E95">
        <w:rPr>
          <w:rFonts w:ascii="Arial" w:eastAsia="宋体" w:hAnsi="Arial" w:cs="Arial"/>
          <w:color w:val="000000"/>
          <w:kern w:val="0"/>
          <w:szCs w:val="21"/>
        </w:rPr>
        <w:t>[8≤3*17%]</w:t>
      </w:r>
      <w:r w:rsidRPr="00DF5E95">
        <w:rPr>
          <w:rFonts w:ascii="Arial" w:eastAsia="宋体" w:hAnsi="Arial" w:cs="Arial"/>
          <w:color w:val="000000"/>
          <w:kern w:val="0"/>
          <w:szCs w:val="21"/>
        </w:rPr>
        <w:t>）</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9</w:t>
      </w:r>
      <w:r w:rsidRPr="00DF5E95">
        <w:rPr>
          <w:rFonts w:ascii="Arial" w:eastAsia="宋体" w:hAnsi="Arial" w:cs="Arial"/>
          <w:color w:val="000000"/>
          <w:kern w:val="0"/>
          <w:szCs w:val="21"/>
        </w:rPr>
        <w:t>．进项税额：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填写纳税人本期申报抵扣的进项税额。该数据应与</w:t>
      </w:r>
      <w:r w:rsidRPr="00DF5E95">
        <w:rPr>
          <w:rFonts w:ascii="Arial" w:eastAsia="宋体" w:hAnsi="Arial" w:cs="Arial"/>
          <w:color w:val="000000"/>
          <w:kern w:val="0"/>
          <w:szCs w:val="21"/>
        </w:rPr>
        <w:t>“</w:t>
      </w:r>
      <w:r w:rsidRPr="00DF5E95">
        <w:rPr>
          <w:rFonts w:ascii="Arial" w:eastAsia="宋体" w:hAnsi="Arial" w:cs="Arial"/>
          <w:color w:val="000000"/>
          <w:kern w:val="0"/>
          <w:szCs w:val="21"/>
        </w:rPr>
        <w:t>应交税金</w:t>
      </w:r>
      <w:r w:rsidRPr="00DF5E95">
        <w:rPr>
          <w:rFonts w:ascii="Arial" w:eastAsia="宋体" w:hAnsi="Arial" w:cs="Arial"/>
          <w:color w:val="000000"/>
          <w:kern w:val="0"/>
          <w:szCs w:val="21"/>
        </w:rPr>
        <w:t xml:space="preserve"> - </w:t>
      </w:r>
      <w:r w:rsidRPr="00DF5E95">
        <w:rPr>
          <w:rFonts w:ascii="Arial" w:eastAsia="宋体" w:hAnsi="Arial" w:cs="Arial"/>
          <w:color w:val="000000"/>
          <w:kern w:val="0"/>
          <w:szCs w:val="21"/>
        </w:rPr>
        <w:t>应交增值税</w:t>
      </w:r>
      <w:r w:rsidRPr="00DF5E95">
        <w:rPr>
          <w:rFonts w:ascii="Arial" w:eastAsia="宋体" w:hAnsi="Arial" w:cs="Arial"/>
          <w:color w:val="000000"/>
          <w:kern w:val="0"/>
          <w:szCs w:val="21"/>
        </w:rPr>
        <w:t>”</w:t>
      </w:r>
      <w:r w:rsidRPr="00DF5E95">
        <w:rPr>
          <w:rFonts w:ascii="Arial" w:eastAsia="宋体" w:hAnsi="Arial" w:cs="Arial"/>
          <w:color w:val="000000"/>
          <w:kern w:val="0"/>
          <w:szCs w:val="21"/>
        </w:rPr>
        <w:t>明细科目借方</w:t>
      </w:r>
      <w:r w:rsidRPr="00DF5E95">
        <w:rPr>
          <w:rFonts w:ascii="Arial" w:eastAsia="宋体" w:hAnsi="Arial" w:cs="Arial"/>
          <w:color w:val="000000"/>
          <w:kern w:val="0"/>
          <w:szCs w:val="21"/>
        </w:rPr>
        <w:t>“</w:t>
      </w:r>
      <w:r w:rsidRPr="00DF5E95">
        <w:rPr>
          <w:rFonts w:ascii="Arial" w:eastAsia="宋体" w:hAnsi="Arial" w:cs="Arial"/>
          <w:color w:val="000000"/>
          <w:kern w:val="0"/>
          <w:szCs w:val="21"/>
        </w:rPr>
        <w:t>进项税额</w:t>
      </w:r>
      <w:r w:rsidRPr="00DF5E95">
        <w:rPr>
          <w:rFonts w:ascii="Arial" w:eastAsia="宋体" w:hAnsi="Arial" w:cs="Arial"/>
          <w:color w:val="000000"/>
          <w:kern w:val="0"/>
          <w:szCs w:val="21"/>
        </w:rPr>
        <w:t>”</w:t>
      </w:r>
      <w:r w:rsidRPr="00DF5E95">
        <w:rPr>
          <w:rFonts w:ascii="Arial" w:eastAsia="宋体" w:hAnsi="Arial" w:cs="Arial"/>
          <w:color w:val="000000"/>
          <w:kern w:val="0"/>
          <w:szCs w:val="21"/>
        </w:rPr>
        <w:t>栏本期发生额一致。一般纳税人按照《增值税纳税申报表》第</w:t>
      </w:r>
      <w:r w:rsidRPr="00DF5E95">
        <w:rPr>
          <w:rFonts w:ascii="Arial" w:eastAsia="宋体" w:hAnsi="Arial" w:cs="Arial"/>
          <w:color w:val="000000"/>
          <w:kern w:val="0"/>
          <w:szCs w:val="21"/>
        </w:rPr>
        <w:t>12</w:t>
      </w:r>
      <w:r w:rsidRPr="00DF5E95">
        <w:rPr>
          <w:rFonts w:ascii="Arial" w:eastAsia="宋体" w:hAnsi="Arial" w:cs="Arial"/>
          <w:color w:val="000000"/>
          <w:kern w:val="0"/>
          <w:szCs w:val="21"/>
        </w:rPr>
        <w:t>项的</w:t>
      </w:r>
      <w:r w:rsidRPr="00DF5E95">
        <w:rPr>
          <w:rFonts w:ascii="Arial" w:eastAsia="宋体" w:hAnsi="Arial" w:cs="Arial"/>
          <w:color w:val="000000"/>
          <w:kern w:val="0"/>
          <w:szCs w:val="21"/>
        </w:rPr>
        <w:t>"</w:t>
      </w:r>
      <w:r w:rsidRPr="00DF5E95">
        <w:rPr>
          <w:rFonts w:ascii="Arial" w:eastAsia="宋体" w:hAnsi="Arial" w:cs="Arial"/>
          <w:color w:val="000000"/>
          <w:kern w:val="0"/>
          <w:szCs w:val="21"/>
        </w:rPr>
        <w:t>一般货物及劳务</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即征即退货物和劳务</w:t>
      </w:r>
      <w:r w:rsidRPr="00DF5E95">
        <w:rPr>
          <w:rFonts w:ascii="Arial" w:eastAsia="宋体" w:hAnsi="Arial" w:cs="Arial"/>
          <w:color w:val="000000"/>
          <w:kern w:val="0"/>
          <w:szCs w:val="21"/>
        </w:rPr>
        <w:t>"</w:t>
      </w:r>
      <w:r w:rsidRPr="00DF5E95">
        <w:rPr>
          <w:rFonts w:ascii="Arial" w:eastAsia="宋体" w:hAnsi="Arial" w:cs="Arial"/>
          <w:color w:val="000000"/>
          <w:kern w:val="0"/>
          <w:szCs w:val="21"/>
        </w:rPr>
        <w:t>当月数之和填写。</w:t>
      </w:r>
      <w:r w:rsidRPr="00DF5E95">
        <w:rPr>
          <w:rFonts w:ascii="Arial" w:eastAsia="宋体" w:hAnsi="Arial" w:cs="Arial"/>
          <w:color w:val="000000"/>
          <w:kern w:val="0"/>
          <w:szCs w:val="21"/>
        </w:rPr>
        <w:t>2009</w:t>
      </w:r>
      <w:r w:rsidRPr="00DF5E95">
        <w:rPr>
          <w:rFonts w:ascii="Arial" w:eastAsia="宋体" w:hAnsi="Arial" w:cs="Arial"/>
          <w:color w:val="000000"/>
          <w:kern w:val="0"/>
          <w:szCs w:val="21"/>
        </w:rPr>
        <w:t>年</w:t>
      </w:r>
      <w:r w:rsidRPr="00DF5E95">
        <w:rPr>
          <w:rFonts w:ascii="Arial" w:eastAsia="宋体" w:hAnsi="Arial" w:cs="Arial"/>
          <w:color w:val="000000"/>
          <w:kern w:val="0"/>
          <w:szCs w:val="21"/>
        </w:rPr>
        <w:t>1</w:t>
      </w:r>
      <w:r w:rsidRPr="00DF5E95">
        <w:rPr>
          <w:rFonts w:ascii="Arial" w:eastAsia="宋体" w:hAnsi="Arial" w:cs="Arial"/>
          <w:color w:val="000000"/>
          <w:kern w:val="0"/>
          <w:szCs w:val="21"/>
        </w:rPr>
        <w:t>月份填报本指标时，应该将东北老工业基地、中部六省老工业基地城市、内蒙古自治区东部地区已纳入扩大增值税抵扣范围试点的纳税人的</w:t>
      </w:r>
      <w:r w:rsidRPr="00DF5E95">
        <w:rPr>
          <w:rFonts w:ascii="Arial" w:eastAsia="宋体" w:hAnsi="Arial" w:cs="Arial"/>
          <w:color w:val="000000"/>
          <w:kern w:val="0"/>
          <w:szCs w:val="21"/>
        </w:rPr>
        <w:t>2008</w:t>
      </w:r>
      <w:r w:rsidRPr="00DF5E95">
        <w:rPr>
          <w:rFonts w:ascii="Arial" w:eastAsia="宋体" w:hAnsi="Arial" w:cs="Arial"/>
          <w:color w:val="000000"/>
          <w:kern w:val="0"/>
          <w:szCs w:val="21"/>
        </w:rPr>
        <w:t>年</w:t>
      </w:r>
      <w:r w:rsidRPr="00DF5E95">
        <w:rPr>
          <w:rFonts w:ascii="Arial" w:eastAsia="宋体" w:hAnsi="Arial" w:cs="Arial"/>
          <w:color w:val="000000"/>
          <w:kern w:val="0"/>
          <w:szCs w:val="21"/>
        </w:rPr>
        <w:t>12</w:t>
      </w:r>
      <w:r w:rsidRPr="00DF5E95">
        <w:rPr>
          <w:rFonts w:ascii="Arial" w:eastAsia="宋体" w:hAnsi="Arial" w:cs="Arial"/>
          <w:color w:val="000000"/>
          <w:kern w:val="0"/>
          <w:szCs w:val="21"/>
        </w:rPr>
        <w:t>月</w:t>
      </w:r>
      <w:r w:rsidRPr="00DF5E95">
        <w:rPr>
          <w:rFonts w:ascii="Arial" w:eastAsia="宋体" w:hAnsi="Arial" w:cs="Arial"/>
          <w:color w:val="000000"/>
          <w:kern w:val="0"/>
          <w:szCs w:val="21"/>
        </w:rPr>
        <w:t>31</w:t>
      </w:r>
      <w:r w:rsidRPr="00DF5E95">
        <w:rPr>
          <w:rFonts w:ascii="Arial" w:eastAsia="宋体" w:hAnsi="Arial" w:cs="Arial"/>
          <w:color w:val="000000"/>
          <w:kern w:val="0"/>
          <w:szCs w:val="21"/>
        </w:rPr>
        <w:t>日以前发生的待抵扣固定资产进项税额期末余额，于</w:t>
      </w:r>
      <w:r w:rsidRPr="00DF5E95">
        <w:rPr>
          <w:rFonts w:ascii="Arial" w:eastAsia="宋体" w:hAnsi="Arial" w:cs="Arial"/>
          <w:color w:val="000000"/>
          <w:kern w:val="0"/>
          <w:szCs w:val="21"/>
        </w:rPr>
        <w:t>2009</w:t>
      </w:r>
      <w:r w:rsidRPr="00DF5E95">
        <w:rPr>
          <w:rFonts w:ascii="Arial" w:eastAsia="宋体" w:hAnsi="Arial" w:cs="Arial"/>
          <w:color w:val="000000"/>
          <w:kern w:val="0"/>
          <w:szCs w:val="21"/>
        </w:rPr>
        <w:t>年</w:t>
      </w:r>
      <w:r w:rsidRPr="00DF5E95">
        <w:rPr>
          <w:rFonts w:ascii="Arial" w:eastAsia="宋体" w:hAnsi="Arial" w:cs="Arial"/>
          <w:color w:val="000000"/>
          <w:kern w:val="0"/>
          <w:szCs w:val="21"/>
        </w:rPr>
        <w:t>1</w:t>
      </w:r>
      <w:r w:rsidRPr="00DF5E95">
        <w:rPr>
          <w:rFonts w:ascii="Arial" w:eastAsia="宋体" w:hAnsi="Arial" w:cs="Arial"/>
          <w:color w:val="000000"/>
          <w:kern w:val="0"/>
          <w:szCs w:val="21"/>
        </w:rPr>
        <w:t>月份一次性转入进项税额。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10</w:t>
      </w:r>
      <w:r w:rsidRPr="00DF5E95">
        <w:rPr>
          <w:rFonts w:ascii="Arial" w:eastAsia="宋体" w:hAnsi="Arial" w:cs="Arial"/>
          <w:color w:val="000000"/>
          <w:kern w:val="0"/>
          <w:szCs w:val="21"/>
        </w:rPr>
        <w:t>．固定资产进项税额：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填写纳税人本期申报抵扣的进项税额当中所含可抵扣的固定资产进项税额，按照《增值税纳税申报表》附表相关指标当月数填写。东北老工业基地、中部六省老工业基地城市、内蒙古自治区东部地区已纳入扩大增值税抵扣范围试点的纳税人，</w:t>
      </w:r>
      <w:r w:rsidRPr="00DF5E95">
        <w:rPr>
          <w:rFonts w:ascii="Arial" w:eastAsia="宋体" w:hAnsi="Arial" w:cs="Arial"/>
          <w:color w:val="000000"/>
          <w:kern w:val="0"/>
          <w:szCs w:val="21"/>
        </w:rPr>
        <w:t xml:space="preserve"> 2008</w:t>
      </w:r>
      <w:r w:rsidRPr="00DF5E95">
        <w:rPr>
          <w:rFonts w:ascii="Arial" w:eastAsia="宋体" w:hAnsi="Arial" w:cs="Arial"/>
          <w:color w:val="000000"/>
          <w:kern w:val="0"/>
          <w:szCs w:val="21"/>
        </w:rPr>
        <w:t>年</w:t>
      </w:r>
      <w:r w:rsidRPr="00DF5E95">
        <w:rPr>
          <w:rFonts w:ascii="Arial" w:eastAsia="宋体" w:hAnsi="Arial" w:cs="Arial"/>
          <w:color w:val="000000"/>
          <w:kern w:val="0"/>
          <w:szCs w:val="21"/>
        </w:rPr>
        <w:t>12</w:t>
      </w:r>
      <w:r w:rsidRPr="00DF5E95">
        <w:rPr>
          <w:rFonts w:ascii="Arial" w:eastAsia="宋体" w:hAnsi="Arial" w:cs="Arial"/>
          <w:color w:val="000000"/>
          <w:kern w:val="0"/>
          <w:szCs w:val="21"/>
        </w:rPr>
        <w:t>月</w:t>
      </w:r>
      <w:r w:rsidRPr="00DF5E95">
        <w:rPr>
          <w:rFonts w:ascii="Arial" w:eastAsia="宋体" w:hAnsi="Arial" w:cs="Arial"/>
          <w:color w:val="000000"/>
          <w:kern w:val="0"/>
          <w:szCs w:val="21"/>
        </w:rPr>
        <w:t>31</w:t>
      </w:r>
      <w:r w:rsidRPr="00DF5E95">
        <w:rPr>
          <w:rFonts w:ascii="Arial" w:eastAsia="宋体" w:hAnsi="Arial" w:cs="Arial"/>
          <w:color w:val="000000"/>
          <w:kern w:val="0"/>
          <w:szCs w:val="21"/>
        </w:rPr>
        <w:t>日以前</w:t>
      </w:r>
      <w:r w:rsidRPr="00DF5E95">
        <w:rPr>
          <w:rFonts w:ascii="Arial" w:eastAsia="宋体" w:hAnsi="Arial" w:cs="Arial"/>
          <w:color w:val="000000"/>
          <w:kern w:val="0"/>
          <w:szCs w:val="21"/>
        </w:rPr>
        <w:lastRenderedPageBreak/>
        <w:t>发生的待抵扣固定资产进项税额期末余额，</w:t>
      </w:r>
      <w:r w:rsidRPr="00DF5E95">
        <w:rPr>
          <w:rFonts w:ascii="Arial" w:eastAsia="宋体" w:hAnsi="Arial" w:cs="Arial"/>
          <w:color w:val="000000"/>
          <w:kern w:val="0"/>
          <w:szCs w:val="21"/>
        </w:rPr>
        <w:t xml:space="preserve"> 2009</w:t>
      </w:r>
      <w:r w:rsidRPr="00DF5E95">
        <w:rPr>
          <w:rFonts w:ascii="Arial" w:eastAsia="宋体" w:hAnsi="Arial" w:cs="Arial"/>
          <w:color w:val="000000"/>
          <w:kern w:val="0"/>
          <w:szCs w:val="21"/>
        </w:rPr>
        <w:t>年</w:t>
      </w:r>
      <w:r w:rsidRPr="00DF5E95">
        <w:rPr>
          <w:rFonts w:ascii="Arial" w:eastAsia="宋体" w:hAnsi="Arial" w:cs="Arial"/>
          <w:color w:val="000000"/>
          <w:kern w:val="0"/>
          <w:szCs w:val="21"/>
        </w:rPr>
        <w:t>1</w:t>
      </w:r>
      <w:r w:rsidRPr="00DF5E95">
        <w:rPr>
          <w:rFonts w:ascii="Arial" w:eastAsia="宋体" w:hAnsi="Arial" w:cs="Arial"/>
          <w:color w:val="000000"/>
          <w:kern w:val="0"/>
          <w:szCs w:val="21"/>
        </w:rPr>
        <w:t>月份一次性转入进项税额时，应该将待抵扣固定资产进项税额期末余额加本期购进的可抵扣固定资产进项税额填入本指标。（审核：</w:t>
      </w:r>
      <w:r w:rsidRPr="00DF5E95">
        <w:rPr>
          <w:rFonts w:ascii="Arial" w:eastAsia="宋体" w:hAnsi="Arial" w:cs="Arial"/>
          <w:color w:val="000000"/>
          <w:kern w:val="0"/>
          <w:szCs w:val="21"/>
        </w:rPr>
        <w:t>10≤9</w:t>
      </w:r>
      <w:r w:rsidRPr="00DF5E95">
        <w:rPr>
          <w:rFonts w:ascii="Arial" w:eastAsia="宋体" w:hAnsi="Arial" w:cs="Arial"/>
          <w:color w:val="000000"/>
          <w:kern w:val="0"/>
          <w:szCs w:val="21"/>
        </w:rPr>
        <w:t>）</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11</w:t>
      </w:r>
      <w:r w:rsidRPr="00DF5E95">
        <w:rPr>
          <w:rFonts w:ascii="Arial" w:eastAsia="宋体" w:hAnsi="Arial" w:cs="Arial"/>
          <w:color w:val="000000"/>
          <w:kern w:val="0"/>
          <w:szCs w:val="21"/>
        </w:rPr>
        <w:t>．上期留抵税额：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为纳税人前一申报期的</w:t>
      </w:r>
      <w:r w:rsidRPr="00DF5E95">
        <w:rPr>
          <w:rFonts w:ascii="Arial" w:eastAsia="宋体" w:hAnsi="Arial" w:cs="Arial"/>
          <w:color w:val="000000"/>
          <w:kern w:val="0"/>
          <w:szCs w:val="21"/>
        </w:rPr>
        <w:t>“</w:t>
      </w:r>
      <w:r w:rsidRPr="00DF5E95">
        <w:rPr>
          <w:rFonts w:ascii="Arial" w:eastAsia="宋体" w:hAnsi="Arial" w:cs="Arial"/>
          <w:color w:val="000000"/>
          <w:kern w:val="0"/>
          <w:szCs w:val="21"/>
        </w:rPr>
        <w:t>期末留抵税额</w:t>
      </w:r>
      <w:r w:rsidRPr="00DF5E95">
        <w:rPr>
          <w:rFonts w:ascii="Arial" w:eastAsia="宋体" w:hAnsi="Arial" w:cs="Arial"/>
          <w:color w:val="000000"/>
          <w:kern w:val="0"/>
          <w:szCs w:val="21"/>
        </w:rPr>
        <w:t>”</w:t>
      </w:r>
      <w:r w:rsidRPr="00DF5E95">
        <w:rPr>
          <w:rFonts w:ascii="Arial" w:eastAsia="宋体" w:hAnsi="Arial" w:cs="Arial"/>
          <w:color w:val="000000"/>
          <w:kern w:val="0"/>
          <w:szCs w:val="21"/>
        </w:rPr>
        <w:t>数，对有税务机关批准的使用</w:t>
      </w:r>
      <w:r w:rsidRPr="00DF5E95">
        <w:rPr>
          <w:rFonts w:ascii="Arial" w:eastAsia="宋体" w:hAnsi="Arial" w:cs="Arial"/>
          <w:color w:val="000000"/>
          <w:kern w:val="0"/>
          <w:szCs w:val="21"/>
        </w:rPr>
        <w:t>“</w:t>
      </w:r>
      <w:r w:rsidRPr="00DF5E95">
        <w:rPr>
          <w:rFonts w:ascii="Arial" w:eastAsia="宋体" w:hAnsi="Arial" w:cs="Arial"/>
          <w:color w:val="000000"/>
          <w:kern w:val="0"/>
          <w:szCs w:val="21"/>
        </w:rPr>
        <w:t>留抵税额抵顶欠税</w:t>
      </w:r>
      <w:r w:rsidRPr="00DF5E95">
        <w:rPr>
          <w:rFonts w:ascii="Arial" w:eastAsia="宋体" w:hAnsi="Arial" w:cs="Arial"/>
          <w:color w:val="000000"/>
          <w:kern w:val="0"/>
          <w:szCs w:val="21"/>
        </w:rPr>
        <w:t>”</w:t>
      </w:r>
      <w:r w:rsidRPr="00DF5E95">
        <w:rPr>
          <w:rFonts w:ascii="Arial" w:eastAsia="宋体" w:hAnsi="Arial" w:cs="Arial"/>
          <w:color w:val="000000"/>
          <w:kern w:val="0"/>
          <w:szCs w:val="21"/>
        </w:rPr>
        <w:t>的数额不在此项扣减。一般纳税人按照《增值税纳税申报表》第</w:t>
      </w:r>
      <w:r w:rsidRPr="00DF5E95">
        <w:rPr>
          <w:rFonts w:ascii="Arial" w:eastAsia="宋体" w:hAnsi="Arial" w:cs="Arial"/>
          <w:color w:val="000000"/>
          <w:kern w:val="0"/>
          <w:szCs w:val="21"/>
        </w:rPr>
        <w:t>13</w:t>
      </w:r>
      <w:r w:rsidRPr="00DF5E95">
        <w:rPr>
          <w:rFonts w:ascii="Arial" w:eastAsia="宋体" w:hAnsi="Arial" w:cs="Arial"/>
          <w:color w:val="000000"/>
          <w:kern w:val="0"/>
          <w:szCs w:val="21"/>
        </w:rPr>
        <w:t>项的</w:t>
      </w:r>
      <w:r w:rsidRPr="00DF5E95">
        <w:rPr>
          <w:rFonts w:ascii="Arial" w:eastAsia="宋体" w:hAnsi="Arial" w:cs="Arial"/>
          <w:color w:val="000000"/>
          <w:kern w:val="0"/>
          <w:szCs w:val="21"/>
        </w:rPr>
        <w:t>"</w:t>
      </w:r>
      <w:r w:rsidRPr="00DF5E95">
        <w:rPr>
          <w:rFonts w:ascii="Arial" w:eastAsia="宋体" w:hAnsi="Arial" w:cs="Arial"/>
          <w:color w:val="000000"/>
          <w:kern w:val="0"/>
          <w:szCs w:val="21"/>
        </w:rPr>
        <w:t>一般货物及劳务</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即征即退货物和劳务</w:t>
      </w:r>
      <w:r w:rsidRPr="00DF5E95">
        <w:rPr>
          <w:rFonts w:ascii="Arial" w:eastAsia="宋体" w:hAnsi="Arial" w:cs="Arial"/>
          <w:color w:val="000000"/>
          <w:kern w:val="0"/>
          <w:szCs w:val="21"/>
        </w:rPr>
        <w:t>"</w:t>
      </w:r>
      <w:r w:rsidRPr="00DF5E95">
        <w:rPr>
          <w:rFonts w:ascii="Arial" w:eastAsia="宋体" w:hAnsi="Arial" w:cs="Arial"/>
          <w:color w:val="000000"/>
          <w:kern w:val="0"/>
          <w:szCs w:val="21"/>
        </w:rPr>
        <w:t>当月数之和填写，如果有</w:t>
      </w:r>
      <w:r w:rsidRPr="00DF5E95">
        <w:rPr>
          <w:rFonts w:ascii="Arial" w:eastAsia="宋体" w:hAnsi="Arial" w:cs="Arial"/>
          <w:color w:val="000000"/>
          <w:kern w:val="0"/>
          <w:szCs w:val="21"/>
        </w:rPr>
        <w:t>“</w:t>
      </w:r>
      <w:r w:rsidRPr="00DF5E95">
        <w:rPr>
          <w:rFonts w:ascii="Arial" w:eastAsia="宋体" w:hAnsi="Arial" w:cs="Arial"/>
          <w:color w:val="000000"/>
          <w:kern w:val="0"/>
          <w:szCs w:val="21"/>
        </w:rPr>
        <w:t>使用留抵税额抵顶欠税</w:t>
      </w:r>
      <w:r w:rsidRPr="00DF5E95">
        <w:rPr>
          <w:rFonts w:ascii="Arial" w:eastAsia="宋体" w:hAnsi="Arial" w:cs="Arial"/>
          <w:color w:val="000000"/>
          <w:kern w:val="0"/>
          <w:szCs w:val="21"/>
        </w:rPr>
        <w:t>”</w:t>
      </w:r>
      <w:r w:rsidRPr="00DF5E95">
        <w:rPr>
          <w:rFonts w:ascii="Arial" w:eastAsia="宋体" w:hAnsi="Arial" w:cs="Arial"/>
          <w:color w:val="000000"/>
          <w:kern w:val="0"/>
          <w:szCs w:val="21"/>
        </w:rPr>
        <w:t>的与《增值税纳税申报表》第</w:t>
      </w:r>
      <w:r w:rsidRPr="00DF5E95">
        <w:rPr>
          <w:rFonts w:ascii="Arial" w:eastAsia="宋体" w:hAnsi="Arial" w:cs="Arial"/>
          <w:color w:val="000000"/>
          <w:kern w:val="0"/>
          <w:szCs w:val="21"/>
        </w:rPr>
        <w:t>13</w:t>
      </w:r>
      <w:r w:rsidRPr="00DF5E95">
        <w:rPr>
          <w:rFonts w:ascii="Arial" w:eastAsia="宋体" w:hAnsi="Arial" w:cs="Arial"/>
          <w:color w:val="000000"/>
          <w:kern w:val="0"/>
          <w:szCs w:val="21"/>
        </w:rPr>
        <w:t>项不完全一致。（审核：</w:t>
      </w:r>
      <w:r w:rsidRPr="00DF5E95">
        <w:rPr>
          <w:rFonts w:ascii="Arial" w:eastAsia="宋体" w:hAnsi="Arial" w:cs="Arial"/>
          <w:color w:val="000000"/>
          <w:kern w:val="0"/>
          <w:szCs w:val="21"/>
        </w:rPr>
        <w:t>[11</w:t>
      </w:r>
      <w:r w:rsidRPr="00DF5E95">
        <w:rPr>
          <w:rFonts w:ascii="Arial" w:eastAsia="宋体" w:hAnsi="Arial" w:cs="Arial"/>
          <w:color w:val="000000"/>
          <w:kern w:val="0"/>
          <w:szCs w:val="21"/>
        </w:rPr>
        <w:t>＝上期</w:t>
      </w:r>
      <w:r w:rsidRPr="00DF5E95">
        <w:rPr>
          <w:rFonts w:ascii="Arial" w:eastAsia="宋体" w:hAnsi="Arial" w:cs="Arial"/>
          <w:color w:val="000000"/>
          <w:kern w:val="0"/>
          <w:szCs w:val="21"/>
        </w:rPr>
        <w:t>19]</w:t>
      </w:r>
      <w:r w:rsidRPr="00DF5E95">
        <w:rPr>
          <w:rFonts w:ascii="Arial" w:eastAsia="宋体" w:hAnsi="Arial" w:cs="Arial"/>
          <w:color w:val="000000"/>
          <w:kern w:val="0"/>
          <w:szCs w:val="21"/>
        </w:rPr>
        <w:t>）</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12</w:t>
      </w:r>
      <w:r w:rsidRPr="00DF5E95">
        <w:rPr>
          <w:rFonts w:ascii="Arial" w:eastAsia="宋体" w:hAnsi="Arial" w:cs="Arial"/>
          <w:color w:val="000000"/>
          <w:kern w:val="0"/>
          <w:szCs w:val="21"/>
        </w:rPr>
        <w:t>．用</w:t>
      </w:r>
      <w:r w:rsidRPr="00DF5E95">
        <w:rPr>
          <w:rFonts w:ascii="Arial" w:eastAsia="宋体" w:hAnsi="Arial" w:cs="Arial"/>
          <w:color w:val="000000"/>
          <w:kern w:val="0"/>
          <w:szCs w:val="21"/>
        </w:rPr>
        <w:t>“</w:t>
      </w:r>
      <w:r w:rsidRPr="00DF5E95">
        <w:rPr>
          <w:rFonts w:ascii="Arial" w:eastAsia="宋体" w:hAnsi="Arial" w:cs="Arial"/>
          <w:color w:val="000000"/>
          <w:kern w:val="0"/>
          <w:szCs w:val="21"/>
        </w:rPr>
        <w:t>留抵税额抵顶欠税</w:t>
      </w:r>
      <w:r w:rsidRPr="00DF5E95">
        <w:rPr>
          <w:rFonts w:ascii="Arial" w:eastAsia="宋体" w:hAnsi="Arial" w:cs="Arial"/>
          <w:color w:val="000000"/>
          <w:kern w:val="0"/>
          <w:szCs w:val="21"/>
        </w:rPr>
        <w:t>”</w:t>
      </w:r>
      <w:r w:rsidRPr="00DF5E95">
        <w:rPr>
          <w:rFonts w:ascii="Arial" w:eastAsia="宋体" w:hAnsi="Arial" w:cs="Arial"/>
          <w:color w:val="000000"/>
          <w:kern w:val="0"/>
          <w:szCs w:val="21"/>
        </w:rPr>
        <w:t>数额：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一般纳税人按本期税务机关批准的使用</w:t>
      </w:r>
      <w:r w:rsidRPr="00DF5E95">
        <w:rPr>
          <w:rFonts w:ascii="Arial" w:eastAsia="宋体" w:hAnsi="Arial" w:cs="Arial"/>
          <w:color w:val="000000"/>
          <w:kern w:val="0"/>
          <w:szCs w:val="21"/>
        </w:rPr>
        <w:t>“</w:t>
      </w:r>
      <w:r w:rsidRPr="00DF5E95">
        <w:rPr>
          <w:rFonts w:ascii="Arial" w:eastAsia="宋体" w:hAnsi="Arial" w:cs="Arial"/>
          <w:color w:val="000000"/>
          <w:kern w:val="0"/>
          <w:szCs w:val="21"/>
        </w:rPr>
        <w:t>留抵税额抵顶欠税</w:t>
      </w:r>
      <w:r w:rsidRPr="00DF5E95">
        <w:rPr>
          <w:rFonts w:ascii="Arial" w:eastAsia="宋体" w:hAnsi="Arial" w:cs="Arial"/>
          <w:color w:val="000000"/>
          <w:kern w:val="0"/>
          <w:szCs w:val="21"/>
        </w:rPr>
        <w:t>”</w:t>
      </w:r>
      <w:r w:rsidRPr="00DF5E95">
        <w:rPr>
          <w:rFonts w:ascii="Arial" w:eastAsia="宋体" w:hAnsi="Arial" w:cs="Arial"/>
          <w:color w:val="000000"/>
          <w:kern w:val="0"/>
          <w:szCs w:val="21"/>
        </w:rPr>
        <w:t>数额填报。（审核：</w:t>
      </w:r>
      <w:r w:rsidRPr="00DF5E95">
        <w:rPr>
          <w:rFonts w:ascii="Arial" w:eastAsia="宋体" w:hAnsi="Arial" w:cs="Arial"/>
          <w:color w:val="000000"/>
          <w:kern w:val="0"/>
          <w:szCs w:val="21"/>
        </w:rPr>
        <w:t>[12≤11]</w:t>
      </w:r>
      <w:r w:rsidRPr="00DF5E95">
        <w:rPr>
          <w:rFonts w:ascii="Arial" w:eastAsia="宋体" w:hAnsi="Arial" w:cs="Arial"/>
          <w:color w:val="000000"/>
          <w:kern w:val="0"/>
          <w:szCs w:val="21"/>
        </w:rPr>
        <w:t>）</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13</w:t>
      </w:r>
      <w:r w:rsidRPr="00DF5E95">
        <w:rPr>
          <w:rFonts w:ascii="Arial" w:eastAsia="宋体" w:hAnsi="Arial" w:cs="Arial"/>
          <w:color w:val="000000"/>
          <w:kern w:val="0"/>
          <w:szCs w:val="21"/>
        </w:rPr>
        <w:t>．进项税转出额：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填写纳税人已经抵扣但按税法规定应作进项税转出的进项税额总数，但不包括销售折扣、折让，销货退回等应负数冲减当期进项税额的数额。该数据应与</w:t>
      </w:r>
      <w:r w:rsidRPr="00DF5E95">
        <w:rPr>
          <w:rFonts w:ascii="Arial" w:eastAsia="宋体" w:hAnsi="Arial" w:cs="Arial"/>
          <w:color w:val="000000"/>
          <w:kern w:val="0"/>
          <w:szCs w:val="21"/>
        </w:rPr>
        <w:t>“</w:t>
      </w:r>
      <w:r w:rsidRPr="00DF5E95">
        <w:rPr>
          <w:rFonts w:ascii="Arial" w:eastAsia="宋体" w:hAnsi="Arial" w:cs="Arial"/>
          <w:color w:val="000000"/>
          <w:kern w:val="0"/>
          <w:szCs w:val="21"/>
        </w:rPr>
        <w:t>应交税金</w:t>
      </w:r>
      <w:r w:rsidRPr="00DF5E95">
        <w:rPr>
          <w:rFonts w:ascii="Arial" w:eastAsia="宋体" w:hAnsi="Arial" w:cs="Arial"/>
          <w:color w:val="000000"/>
          <w:kern w:val="0"/>
          <w:szCs w:val="21"/>
        </w:rPr>
        <w:t>-</w:t>
      </w:r>
      <w:r w:rsidRPr="00DF5E95">
        <w:rPr>
          <w:rFonts w:ascii="Arial" w:eastAsia="宋体" w:hAnsi="Arial" w:cs="Arial"/>
          <w:color w:val="000000"/>
          <w:kern w:val="0"/>
          <w:szCs w:val="21"/>
        </w:rPr>
        <w:t>应交增值税</w:t>
      </w:r>
      <w:r w:rsidRPr="00DF5E95">
        <w:rPr>
          <w:rFonts w:ascii="Arial" w:eastAsia="宋体" w:hAnsi="Arial" w:cs="Arial"/>
          <w:color w:val="000000"/>
          <w:kern w:val="0"/>
          <w:szCs w:val="21"/>
        </w:rPr>
        <w:t>”</w:t>
      </w:r>
      <w:r w:rsidRPr="00DF5E95">
        <w:rPr>
          <w:rFonts w:ascii="Arial" w:eastAsia="宋体" w:hAnsi="Arial" w:cs="Arial"/>
          <w:color w:val="000000"/>
          <w:kern w:val="0"/>
          <w:szCs w:val="21"/>
        </w:rPr>
        <w:t>明细科目贷方</w:t>
      </w:r>
      <w:r w:rsidRPr="00DF5E95">
        <w:rPr>
          <w:rFonts w:ascii="Arial" w:eastAsia="宋体" w:hAnsi="Arial" w:cs="Arial"/>
          <w:color w:val="000000"/>
          <w:kern w:val="0"/>
          <w:szCs w:val="21"/>
        </w:rPr>
        <w:t>“</w:t>
      </w:r>
      <w:r w:rsidRPr="00DF5E95">
        <w:rPr>
          <w:rFonts w:ascii="Arial" w:eastAsia="宋体" w:hAnsi="Arial" w:cs="Arial"/>
          <w:color w:val="000000"/>
          <w:kern w:val="0"/>
          <w:szCs w:val="21"/>
        </w:rPr>
        <w:t>进项税额转出</w:t>
      </w:r>
      <w:r w:rsidRPr="00DF5E95">
        <w:rPr>
          <w:rFonts w:ascii="Arial" w:eastAsia="宋体" w:hAnsi="Arial" w:cs="Arial"/>
          <w:color w:val="000000"/>
          <w:kern w:val="0"/>
          <w:szCs w:val="21"/>
        </w:rPr>
        <w:t>”</w:t>
      </w:r>
      <w:r w:rsidRPr="00DF5E95">
        <w:rPr>
          <w:rFonts w:ascii="Arial" w:eastAsia="宋体" w:hAnsi="Arial" w:cs="Arial"/>
          <w:color w:val="000000"/>
          <w:kern w:val="0"/>
          <w:szCs w:val="21"/>
        </w:rPr>
        <w:t>专栏本期发生额一致。按照《增值税纳税申报表》第</w:t>
      </w:r>
      <w:r w:rsidRPr="00DF5E95">
        <w:rPr>
          <w:rFonts w:ascii="Arial" w:eastAsia="宋体" w:hAnsi="Arial" w:cs="Arial"/>
          <w:color w:val="000000"/>
          <w:kern w:val="0"/>
          <w:szCs w:val="21"/>
        </w:rPr>
        <w:t>14</w:t>
      </w:r>
      <w:r w:rsidRPr="00DF5E95">
        <w:rPr>
          <w:rFonts w:ascii="Arial" w:eastAsia="宋体" w:hAnsi="Arial" w:cs="Arial"/>
          <w:color w:val="000000"/>
          <w:kern w:val="0"/>
          <w:szCs w:val="21"/>
        </w:rPr>
        <w:t>项的</w:t>
      </w:r>
      <w:r w:rsidRPr="00DF5E95">
        <w:rPr>
          <w:rFonts w:ascii="Arial" w:eastAsia="宋体" w:hAnsi="Arial" w:cs="Arial"/>
          <w:color w:val="000000"/>
          <w:kern w:val="0"/>
          <w:szCs w:val="21"/>
        </w:rPr>
        <w:t>"</w:t>
      </w:r>
      <w:r w:rsidRPr="00DF5E95">
        <w:rPr>
          <w:rFonts w:ascii="Arial" w:eastAsia="宋体" w:hAnsi="Arial" w:cs="Arial"/>
          <w:color w:val="000000"/>
          <w:kern w:val="0"/>
          <w:szCs w:val="21"/>
        </w:rPr>
        <w:t>一般货物及劳务</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即征即退货物和劳务</w:t>
      </w:r>
      <w:r w:rsidRPr="00DF5E95">
        <w:rPr>
          <w:rFonts w:ascii="Arial" w:eastAsia="宋体" w:hAnsi="Arial" w:cs="Arial"/>
          <w:color w:val="000000"/>
          <w:kern w:val="0"/>
          <w:szCs w:val="21"/>
        </w:rPr>
        <w:t>"</w:t>
      </w:r>
      <w:r w:rsidRPr="00DF5E95">
        <w:rPr>
          <w:rFonts w:ascii="Arial" w:eastAsia="宋体" w:hAnsi="Arial" w:cs="Arial"/>
          <w:color w:val="000000"/>
          <w:kern w:val="0"/>
          <w:szCs w:val="21"/>
        </w:rPr>
        <w:t>当月数之和填写。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14</w:t>
      </w:r>
      <w:r w:rsidRPr="00DF5E95">
        <w:rPr>
          <w:rFonts w:ascii="Arial" w:eastAsia="宋体" w:hAnsi="Arial" w:cs="Arial"/>
          <w:color w:val="000000"/>
          <w:kern w:val="0"/>
          <w:szCs w:val="21"/>
        </w:rPr>
        <w:t>．免抵退货物应退税额：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填写退税机关按照出口货物免、抵、退税办法审批的应退税额。一般纳税人按照《增值税纳税申报表》第</w:t>
      </w:r>
      <w:r w:rsidRPr="00DF5E95">
        <w:rPr>
          <w:rFonts w:ascii="Arial" w:eastAsia="宋体" w:hAnsi="Arial" w:cs="Arial"/>
          <w:color w:val="000000"/>
          <w:kern w:val="0"/>
          <w:szCs w:val="21"/>
        </w:rPr>
        <w:t>15</w:t>
      </w:r>
      <w:r w:rsidRPr="00DF5E95">
        <w:rPr>
          <w:rFonts w:ascii="Arial" w:eastAsia="宋体" w:hAnsi="Arial" w:cs="Arial"/>
          <w:color w:val="000000"/>
          <w:kern w:val="0"/>
          <w:szCs w:val="21"/>
        </w:rPr>
        <w:t>项的</w:t>
      </w:r>
      <w:r w:rsidRPr="00DF5E95">
        <w:rPr>
          <w:rFonts w:ascii="Arial" w:eastAsia="宋体" w:hAnsi="Arial" w:cs="Arial"/>
          <w:color w:val="000000"/>
          <w:kern w:val="0"/>
          <w:szCs w:val="21"/>
        </w:rPr>
        <w:t>"</w:t>
      </w:r>
      <w:r w:rsidRPr="00DF5E95">
        <w:rPr>
          <w:rFonts w:ascii="Arial" w:eastAsia="宋体" w:hAnsi="Arial" w:cs="Arial"/>
          <w:color w:val="000000"/>
          <w:kern w:val="0"/>
          <w:szCs w:val="21"/>
        </w:rPr>
        <w:t>一般货物及劳务</w:t>
      </w:r>
      <w:r w:rsidRPr="00DF5E95">
        <w:rPr>
          <w:rFonts w:ascii="Arial" w:eastAsia="宋体" w:hAnsi="Arial" w:cs="Arial"/>
          <w:color w:val="000000"/>
          <w:kern w:val="0"/>
          <w:szCs w:val="21"/>
        </w:rPr>
        <w:t>"</w:t>
      </w:r>
      <w:r w:rsidRPr="00DF5E95">
        <w:rPr>
          <w:rFonts w:ascii="Arial" w:eastAsia="宋体" w:hAnsi="Arial" w:cs="Arial"/>
          <w:color w:val="000000"/>
          <w:kern w:val="0"/>
          <w:szCs w:val="21"/>
        </w:rPr>
        <w:t>当月数填写。（审核：</w:t>
      </w:r>
      <w:r w:rsidRPr="00DF5E95">
        <w:rPr>
          <w:rFonts w:ascii="Arial" w:eastAsia="宋体" w:hAnsi="Arial" w:cs="Arial"/>
          <w:color w:val="000000"/>
          <w:kern w:val="0"/>
          <w:szCs w:val="21"/>
        </w:rPr>
        <w:t>[14≤11]</w:t>
      </w:r>
      <w:r w:rsidRPr="00DF5E95">
        <w:rPr>
          <w:rFonts w:ascii="Arial" w:eastAsia="宋体" w:hAnsi="Arial" w:cs="Arial"/>
          <w:color w:val="000000"/>
          <w:kern w:val="0"/>
          <w:szCs w:val="21"/>
        </w:rPr>
        <w:t>）</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15</w:t>
      </w:r>
      <w:r w:rsidRPr="00DF5E95">
        <w:rPr>
          <w:rFonts w:ascii="Arial" w:eastAsia="宋体" w:hAnsi="Arial" w:cs="Arial"/>
          <w:color w:val="000000"/>
          <w:kern w:val="0"/>
          <w:szCs w:val="21"/>
        </w:rPr>
        <w:t>．按适用税率计算检查应补缴税额：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填写税务、财政、审计部门检查按适用税率计算的纳税检查应补缴税额。一般纳税人按照《增值税纳税申报表》第</w:t>
      </w:r>
      <w:r w:rsidRPr="00DF5E95">
        <w:rPr>
          <w:rFonts w:ascii="Arial" w:eastAsia="宋体" w:hAnsi="Arial" w:cs="Arial"/>
          <w:color w:val="000000"/>
          <w:kern w:val="0"/>
          <w:szCs w:val="21"/>
        </w:rPr>
        <w:t>16</w:t>
      </w:r>
      <w:r w:rsidRPr="00DF5E95">
        <w:rPr>
          <w:rFonts w:ascii="Arial" w:eastAsia="宋体" w:hAnsi="Arial" w:cs="Arial"/>
          <w:color w:val="000000"/>
          <w:kern w:val="0"/>
          <w:szCs w:val="21"/>
        </w:rPr>
        <w:t>项的</w:t>
      </w:r>
      <w:r w:rsidRPr="00DF5E95">
        <w:rPr>
          <w:rFonts w:ascii="Arial" w:eastAsia="宋体" w:hAnsi="Arial" w:cs="Arial"/>
          <w:color w:val="000000"/>
          <w:kern w:val="0"/>
          <w:szCs w:val="21"/>
        </w:rPr>
        <w:t>"</w:t>
      </w:r>
      <w:r w:rsidRPr="00DF5E95">
        <w:rPr>
          <w:rFonts w:ascii="Arial" w:eastAsia="宋体" w:hAnsi="Arial" w:cs="Arial"/>
          <w:color w:val="000000"/>
          <w:kern w:val="0"/>
          <w:szCs w:val="21"/>
        </w:rPr>
        <w:t>一般货物及劳务</w:t>
      </w:r>
      <w:r w:rsidRPr="00DF5E95">
        <w:rPr>
          <w:rFonts w:ascii="Arial" w:eastAsia="宋体" w:hAnsi="Arial" w:cs="Arial"/>
          <w:color w:val="000000"/>
          <w:kern w:val="0"/>
          <w:szCs w:val="21"/>
        </w:rPr>
        <w:t>"</w:t>
      </w:r>
      <w:r w:rsidRPr="00DF5E95">
        <w:rPr>
          <w:rFonts w:ascii="Arial" w:eastAsia="宋体" w:hAnsi="Arial" w:cs="Arial"/>
          <w:color w:val="000000"/>
          <w:kern w:val="0"/>
          <w:szCs w:val="21"/>
        </w:rPr>
        <w:t>当月数填写。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16</w:t>
      </w:r>
      <w:r w:rsidRPr="00DF5E95">
        <w:rPr>
          <w:rFonts w:ascii="Arial" w:eastAsia="宋体" w:hAnsi="Arial" w:cs="Arial"/>
          <w:color w:val="000000"/>
          <w:kern w:val="0"/>
          <w:szCs w:val="21"/>
        </w:rPr>
        <w:t>．应抵扣税额合计：</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填写纳税人本期应抵扣进项税额的合计数。（</w:t>
      </w:r>
      <w:r w:rsidRPr="00DF5E95">
        <w:rPr>
          <w:rFonts w:ascii="Arial" w:eastAsia="宋体" w:hAnsi="Arial" w:cs="Arial"/>
          <w:color w:val="000000"/>
          <w:kern w:val="0"/>
          <w:szCs w:val="21"/>
        </w:rPr>
        <w:t>16</w:t>
      </w:r>
      <w:r w:rsidRPr="00DF5E95">
        <w:rPr>
          <w:rFonts w:ascii="Arial" w:eastAsia="宋体" w:hAnsi="Arial" w:cs="Arial"/>
          <w:color w:val="000000"/>
          <w:kern w:val="0"/>
          <w:szCs w:val="21"/>
        </w:rPr>
        <w:t>＝</w:t>
      </w:r>
      <w:r w:rsidRPr="00DF5E95">
        <w:rPr>
          <w:rFonts w:ascii="Arial" w:eastAsia="宋体" w:hAnsi="Arial" w:cs="Arial"/>
          <w:color w:val="000000"/>
          <w:kern w:val="0"/>
          <w:szCs w:val="21"/>
        </w:rPr>
        <w:t>9</w:t>
      </w:r>
      <w:r w:rsidRPr="00DF5E95">
        <w:rPr>
          <w:rFonts w:ascii="Arial" w:eastAsia="宋体" w:hAnsi="Arial" w:cs="Arial"/>
          <w:color w:val="000000"/>
          <w:kern w:val="0"/>
          <w:szCs w:val="21"/>
        </w:rPr>
        <w:t>＋</w:t>
      </w:r>
      <w:r w:rsidRPr="00DF5E95">
        <w:rPr>
          <w:rFonts w:ascii="Arial" w:eastAsia="宋体" w:hAnsi="Arial" w:cs="Arial"/>
          <w:color w:val="000000"/>
          <w:kern w:val="0"/>
          <w:szCs w:val="21"/>
        </w:rPr>
        <w:t>11-12-13-14</w:t>
      </w:r>
      <w:r w:rsidRPr="00DF5E95">
        <w:rPr>
          <w:rFonts w:ascii="Arial" w:eastAsia="宋体" w:hAnsi="Arial" w:cs="Arial"/>
          <w:color w:val="000000"/>
          <w:kern w:val="0"/>
          <w:szCs w:val="21"/>
        </w:rPr>
        <w:t>＋</w:t>
      </w:r>
      <w:r w:rsidRPr="00DF5E95">
        <w:rPr>
          <w:rFonts w:ascii="Arial" w:eastAsia="宋体" w:hAnsi="Arial" w:cs="Arial"/>
          <w:color w:val="000000"/>
          <w:kern w:val="0"/>
          <w:szCs w:val="21"/>
        </w:rPr>
        <w:t>15</w:t>
      </w:r>
      <w:r w:rsidRPr="00DF5E95">
        <w:rPr>
          <w:rFonts w:ascii="Arial" w:eastAsia="宋体" w:hAnsi="Arial" w:cs="Arial"/>
          <w:color w:val="000000"/>
          <w:kern w:val="0"/>
          <w:szCs w:val="21"/>
        </w:rPr>
        <w:t>）。一般纳税人按照《增值税纳税申报表》第</w:t>
      </w:r>
      <w:r w:rsidRPr="00DF5E95">
        <w:rPr>
          <w:rFonts w:ascii="Arial" w:eastAsia="宋体" w:hAnsi="Arial" w:cs="Arial"/>
          <w:color w:val="000000"/>
          <w:kern w:val="0"/>
          <w:szCs w:val="21"/>
        </w:rPr>
        <w:t>17</w:t>
      </w:r>
      <w:r w:rsidRPr="00DF5E95">
        <w:rPr>
          <w:rFonts w:ascii="Arial" w:eastAsia="宋体" w:hAnsi="Arial" w:cs="Arial"/>
          <w:color w:val="000000"/>
          <w:kern w:val="0"/>
          <w:szCs w:val="21"/>
        </w:rPr>
        <w:t>项的</w:t>
      </w:r>
      <w:r w:rsidRPr="00DF5E95">
        <w:rPr>
          <w:rFonts w:ascii="Arial" w:eastAsia="宋体" w:hAnsi="Arial" w:cs="Arial"/>
          <w:color w:val="000000"/>
          <w:kern w:val="0"/>
          <w:szCs w:val="21"/>
        </w:rPr>
        <w:t>"</w:t>
      </w:r>
      <w:r w:rsidRPr="00DF5E95">
        <w:rPr>
          <w:rFonts w:ascii="Arial" w:eastAsia="宋体" w:hAnsi="Arial" w:cs="Arial"/>
          <w:color w:val="000000"/>
          <w:kern w:val="0"/>
          <w:szCs w:val="21"/>
        </w:rPr>
        <w:t>一般货物及劳务</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即征即退货物和劳务</w:t>
      </w:r>
      <w:r w:rsidRPr="00DF5E95">
        <w:rPr>
          <w:rFonts w:ascii="Arial" w:eastAsia="宋体" w:hAnsi="Arial" w:cs="Arial"/>
          <w:color w:val="000000"/>
          <w:kern w:val="0"/>
          <w:szCs w:val="21"/>
        </w:rPr>
        <w:t>"</w:t>
      </w:r>
      <w:r w:rsidRPr="00DF5E95">
        <w:rPr>
          <w:rFonts w:ascii="Arial" w:eastAsia="宋体" w:hAnsi="Arial" w:cs="Arial"/>
          <w:color w:val="000000"/>
          <w:kern w:val="0"/>
          <w:szCs w:val="21"/>
        </w:rPr>
        <w:t>当月数之和填写。（计算生成：</w:t>
      </w:r>
      <w:r w:rsidRPr="00DF5E95">
        <w:rPr>
          <w:rFonts w:ascii="Arial" w:eastAsia="宋体" w:hAnsi="Arial" w:cs="Arial"/>
          <w:color w:val="000000"/>
          <w:kern w:val="0"/>
          <w:szCs w:val="21"/>
        </w:rPr>
        <w:t>[16</w:t>
      </w:r>
      <w:r w:rsidRPr="00DF5E95">
        <w:rPr>
          <w:rFonts w:ascii="Arial" w:eastAsia="宋体" w:hAnsi="Arial" w:cs="Arial"/>
          <w:color w:val="000000"/>
          <w:kern w:val="0"/>
          <w:szCs w:val="21"/>
        </w:rPr>
        <w:t>＝</w:t>
      </w:r>
      <w:r w:rsidRPr="00DF5E95">
        <w:rPr>
          <w:rFonts w:ascii="Arial" w:eastAsia="宋体" w:hAnsi="Arial" w:cs="Arial"/>
          <w:color w:val="000000"/>
          <w:kern w:val="0"/>
          <w:szCs w:val="21"/>
        </w:rPr>
        <w:t>9</w:t>
      </w:r>
      <w:r w:rsidRPr="00DF5E95">
        <w:rPr>
          <w:rFonts w:ascii="Arial" w:eastAsia="宋体" w:hAnsi="Arial" w:cs="Arial"/>
          <w:color w:val="000000"/>
          <w:kern w:val="0"/>
          <w:szCs w:val="21"/>
        </w:rPr>
        <w:t>＋</w:t>
      </w:r>
      <w:r w:rsidRPr="00DF5E95">
        <w:rPr>
          <w:rFonts w:ascii="Arial" w:eastAsia="宋体" w:hAnsi="Arial" w:cs="Arial"/>
          <w:color w:val="000000"/>
          <w:kern w:val="0"/>
          <w:szCs w:val="21"/>
        </w:rPr>
        <w:t>11-12-13-14</w:t>
      </w:r>
      <w:r w:rsidRPr="00DF5E95">
        <w:rPr>
          <w:rFonts w:ascii="Arial" w:eastAsia="宋体" w:hAnsi="Arial" w:cs="Arial"/>
          <w:color w:val="000000"/>
          <w:kern w:val="0"/>
          <w:szCs w:val="21"/>
        </w:rPr>
        <w:t>＋</w:t>
      </w:r>
      <w:r w:rsidRPr="00DF5E95">
        <w:rPr>
          <w:rFonts w:ascii="Arial" w:eastAsia="宋体" w:hAnsi="Arial" w:cs="Arial"/>
          <w:color w:val="000000"/>
          <w:kern w:val="0"/>
          <w:szCs w:val="21"/>
        </w:rPr>
        <w:t>15]</w:t>
      </w:r>
      <w:r w:rsidRPr="00DF5E95">
        <w:rPr>
          <w:rFonts w:ascii="Arial" w:eastAsia="宋体" w:hAnsi="Arial" w:cs="Arial"/>
          <w:color w:val="000000"/>
          <w:kern w:val="0"/>
          <w:szCs w:val="21"/>
        </w:rPr>
        <w:t>）</w:t>
      </w:r>
      <w:r w:rsidRPr="00DF5E95">
        <w:rPr>
          <w:rFonts w:ascii="Arial" w:eastAsia="宋体" w:hAnsi="Arial" w:cs="Arial"/>
          <w:color w:val="000000"/>
          <w:kern w:val="0"/>
          <w:szCs w:val="21"/>
        </w:rPr>
        <w:br/>
      </w:r>
      <w:r w:rsidRPr="00DF5E95">
        <w:rPr>
          <w:rFonts w:ascii="Arial" w:eastAsia="宋体" w:hAnsi="Arial" w:cs="Arial"/>
          <w:color w:val="000000"/>
          <w:kern w:val="0"/>
          <w:szCs w:val="21"/>
        </w:rPr>
        <w:lastRenderedPageBreak/>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17</w:t>
      </w:r>
      <w:r w:rsidRPr="00DF5E95">
        <w:rPr>
          <w:rFonts w:ascii="Arial" w:eastAsia="宋体" w:hAnsi="Arial" w:cs="Arial"/>
          <w:color w:val="000000"/>
          <w:kern w:val="0"/>
          <w:szCs w:val="21"/>
        </w:rPr>
        <w:t>．实际抵扣税额：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填写纳税人本期实际抵扣的进项税额（</w:t>
      </w:r>
      <w:r w:rsidRPr="00DF5E95">
        <w:rPr>
          <w:rFonts w:ascii="Arial" w:eastAsia="宋体" w:hAnsi="Arial" w:cs="Arial"/>
          <w:color w:val="000000"/>
          <w:kern w:val="0"/>
          <w:szCs w:val="21"/>
        </w:rPr>
        <w:t>17</w:t>
      </w:r>
      <w:r w:rsidRPr="00DF5E95">
        <w:rPr>
          <w:rFonts w:ascii="Arial" w:eastAsia="宋体" w:hAnsi="Arial" w:cs="Arial"/>
          <w:color w:val="000000"/>
          <w:kern w:val="0"/>
          <w:szCs w:val="21"/>
        </w:rPr>
        <w:t>＜＝</w:t>
      </w:r>
      <w:r w:rsidRPr="00DF5E95">
        <w:rPr>
          <w:rFonts w:ascii="Arial" w:eastAsia="宋体" w:hAnsi="Arial" w:cs="Arial"/>
          <w:color w:val="000000"/>
          <w:kern w:val="0"/>
          <w:szCs w:val="21"/>
        </w:rPr>
        <w:t>16</w:t>
      </w:r>
      <w:r w:rsidRPr="00DF5E95">
        <w:rPr>
          <w:rFonts w:ascii="Arial" w:eastAsia="宋体" w:hAnsi="Arial" w:cs="Arial"/>
          <w:color w:val="000000"/>
          <w:kern w:val="0"/>
          <w:szCs w:val="21"/>
        </w:rPr>
        <w:t>）。一般纳税人按照《增值税纳税申报表》第</w:t>
      </w:r>
      <w:r w:rsidRPr="00DF5E95">
        <w:rPr>
          <w:rFonts w:ascii="Arial" w:eastAsia="宋体" w:hAnsi="Arial" w:cs="Arial"/>
          <w:color w:val="000000"/>
          <w:kern w:val="0"/>
          <w:szCs w:val="21"/>
        </w:rPr>
        <w:t>18</w:t>
      </w:r>
      <w:r w:rsidRPr="00DF5E95">
        <w:rPr>
          <w:rFonts w:ascii="Arial" w:eastAsia="宋体" w:hAnsi="Arial" w:cs="Arial"/>
          <w:color w:val="000000"/>
          <w:kern w:val="0"/>
          <w:szCs w:val="21"/>
        </w:rPr>
        <w:t>项的</w:t>
      </w:r>
      <w:r w:rsidRPr="00DF5E95">
        <w:rPr>
          <w:rFonts w:ascii="Arial" w:eastAsia="宋体" w:hAnsi="Arial" w:cs="Arial"/>
          <w:color w:val="000000"/>
          <w:kern w:val="0"/>
          <w:szCs w:val="21"/>
        </w:rPr>
        <w:t>"</w:t>
      </w:r>
      <w:r w:rsidRPr="00DF5E95">
        <w:rPr>
          <w:rFonts w:ascii="Arial" w:eastAsia="宋体" w:hAnsi="Arial" w:cs="Arial"/>
          <w:color w:val="000000"/>
          <w:kern w:val="0"/>
          <w:szCs w:val="21"/>
        </w:rPr>
        <w:t>一般货物及劳务</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即征即退货物和劳务</w:t>
      </w:r>
      <w:r w:rsidRPr="00DF5E95">
        <w:rPr>
          <w:rFonts w:ascii="Arial" w:eastAsia="宋体" w:hAnsi="Arial" w:cs="Arial"/>
          <w:color w:val="000000"/>
          <w:kern w:val="0"/>
          <w:szCs w:val="21"/>
        </w:rPr>
        <w:t>"</w:t>
      </w:r>
      <w:r w:rsidRPr="00DF5E95">
        <w:rPr>
          <w:rFonts w:ascii="Arial" w:eastAsia="宋体" w:hAnsi="Arial" w:cs="Arial"/>
          <w:color w:val="000000"/>
          <w:kern w:val="0"/>
          <w:szCs w:val="21"/>
        </w:rPr>
        <w:t>当月数之和填写。（审核：</w:t>
      </w:r>
      <w:r w:rsidRPr="00DF5E95">
        <w:rPr>
          <w:rFonts w:ascii="Arial" w:eastAsia="宋体" w:hAnsi="Arial" w:cs="Arial"/>
          <w:color w:val="000000"/>
          <w:kern w:val="0"/>
          <w:szCs w:val="21"/>
        </w:rPr>
        <w:t>[</w:t>
      </w:r>
      <w:r w:rsidRPr="00DF5E95">
        <w:rPr>
          <w:rFonts w:ascii="Arial" w:eastAsia="宋体" w:hAnsi="Arial" w:cs="Arial"/>
          <w:color w:val="000000"/>
          <w:kern w:val="0"/>
          <w:szCs w:val="21"/>
        </w:rPr>
        <w:t>若</w:t>
      </w:r>
      <w:r w:rsidRPr="00DF5E95">
        <w:rPr>
          <w:rFonts w:ascii="Arial" w:eastAsia="宋体" w:hAnsi="Arial" w:cs="Arial"/>
          <w:color w:val="000000"/>
          <w:kern w:val="0"/>
          <w:szCs w:val="21"/>
        </w:rPr>
        <w:t>17</w:t>
      </w:r>
      <w:r w:rsidRPr="00DF5E95">
        <w:rPr>
          <w:rFonts w:ascii="Arial" w:eastAsia="宋体" w:hAnsi="Arial" w:cs="Arial"/>
          <w:color w:val="000000"/>
          <w:kern w:val="0"/>
          <w:szCs w:val="21"/>
        </w:rPr>
        <w:t>＜</w:t>
      </w:r>
      <w:r w:rsidRPr="00DF5E95">
        <w:rPr>
          <w:rFonts w:ascii="Arial" w:eastAsia="宋体" w:hAnsi="Arial" w:cs="Arial"/>
          <w:color w:val="000000"/>
          <w:kern w:val="0"/>
          <w:szCs w:val="21"/>
        </w:rPr>
        <w:t>8</w:t>
      </w:r>
      <w:r w:rsidRPr="00DF5E95">
        <w:rPr>
          <w:rFonts w:ascii="Arial" w:eastAsia="宋体" w:hAnsi="Arial" w:cs="Arial"/>
          <w:color w:val="000000"/>
          <w:kern w:val="0"/>
          <w:szCs w:val="21"/>
        </w:rPr>
        <w:t>则</w:t>
      </w:r>
      <w:r w:rsidRPr="00DF5E95">
        <w:rPr>
          <w:rFonts w:ascii="Arial" w:eastAsia="宋体" w:hAnsi="Arial" w:cs="Arial"/>
          <w:color w:val="000000"/>
          <w:kern w:val="0"/>
          <w:szCs w:val="21"/>
        </w:rPr>
        <w:t>17</w:t>
      </w:r>
      <w:r w:rsidRPr="00DF5E95">
        <w:rPr>
          <w:rFonts w:ascii="Arial" w:eastAsia="宋体" w:hAnsi="Arial" w:cs="Arial"/>
          <w:color w:val="000000"/>
          <w:kern w:val="0"/>
          <w:szCs w:val="21"/>
        </w:rPr>
        <w:t>＝</w:t>
      </w:r>
      <w:r w:rsidRPr="00DF5E95">
        <w:rPr>
          <w:rFonts w:ascii="Arial" w:eastAsia="宋体" w:hAnsi="Arial" w:cs="Arial"/>
          <w:color w:val="000000"/>
          <w:kern w:val="0"/>
          <w:szCs w:val="21"/>
        </w:rPr>
        <w:t>16</w:t>
      </w:r>
      <w:r w:rsidRPr="00DF5E95">
        <w:rPr>
          <w:rFonts w:ascii="Arial" w:eastAsia="宋体" w:hAnsi="Arial" w:cs="Arial"/>
          <w:color w:val="000000"/>
          <w:kern w:val="0"/>
          <w:szCs w:val="21"/>
        </w:rPr>
        <w:t>，否则</w:t>
      </w:r>
      <w:r w:rsidRPr="00DF5E95">
        <w:rPr>
          <w:rFonts w:ascii="Arial" w:eastAsia="宋体" w:hAnsi="Arial" w:cs="Arial"/>
          <w:color w:val="000000"/>
          <w:kern w:val="0"/>
          <w:szCs w:val="21"/>
        </w:rPr>
        <w:t>17</w:t>
      </w:r>
      <w:r w:rsidRPr="00DF5E95">
        <w:rPr>
          <w:rFonts w:ascii="Arial" w:eastAsia="宋体" w:hAnsi="Arial" w:cs="Arial"/>
          <w:color w:val="000000"/>
          <w:kern w:val="0"/>
          <w:szCs w:val="21"/>
        </w:rPr>
        <w:t>＝</w:t>
      </w:r>
      <w:r w:rsidRPr="00DF5E95">
        <w:rPr>
          <w:rFonts w:ascii="Arial" w:eastAsia="宋体" w:hAnsi="Arial" w:cs="Arial"/>
          <w:color w:val="000000"/>
          <w:kern w:val="0"/>
          <w:szCs w:val="21"/>
        </w:rPr>
        <w:t>8]</w:t>
      </w:r>
      <w:r w:rsidRPr="00DF5E95">
        <w:rPr>
          <w:rFonts w:ascii="Arial" w:eastAsia="宋体" w:hAnsi="Arial" w:cs="Arial"/>
          <w:color w:val="000000"/>
          <w:kern w:val="0"/>
          <w:szCs w:val="21"/>
        </w:rPr>
        <w:t>）</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18</w:t>
      </w:r>
      <w:r w:rsidRPr="00DF5E95">
        <w:rPr>
          <w:rFonts w:ascii="Arial" w:eastAsia="宋体" w:hAnsi="Arial" w:cs="Arial"/>
          <w:color w:val="000000"/>
          <w:kern w:val="0"/>
          <w:szCs w:val="21"/>
        </w:rPr>
        <w:t>．应纳增值税额：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填写纳税人本期按适用税率计算并应纳的增值税额。（</w:t>
      </w:r>
      <w:r w:rsidRPr="00DF5E95">
        <w:rPr>
          <w:rFonts w:ascii="Arial" w:eastAsia="宋体" w:hAnsi="Arial" w:cs="Arial"/>
          <w:color w:val="000000"/>
          <w:kern w:val="0"/>
          <w:szCs w:val="21"/>
        </w:rPr>
        <w:t>18</w:t>
      </w:r>
      <w:r w:rsidRPr="00DF5E95">
        <w:rPr>
          <w:rFonts w:ascii="Arial" w:eastAsia="宋体" w:hAnsi="Arial" w:cs="Arial"/>
          <w:color w:val="000000"/>
          <w:kern w:val="0"/>
          <w:szCs w:val="21"/>
        </w:rPr>
        <w:t>＝</w:t>
      </w:r>
      <w:r w:rsidRPr="00DF5E95">
        <w:rPr>
          <w:rFonts w:ascii="Arial" w:eastAsia="宋体" w:hAnsi="Arial" w:cs="Arial"/>
          <w:color w:val="000000"/>
          <w:kern w:val="0"/>
          <w:szCs w:val="21"/>
        </w:rPr>
        <w:t>8-17</w:t>
      </w:r>
      <w:r w:rsidRPr="00DF5E95">
        <w:rPr>
          <w:rFonts w:ascii="Arial" w:eastAsia="宋体" w:hAnsi="Arial" w:cs="Arial"/>
          <w:color w:val="000000"/>
          <w:kern w:val="0"/>
          <w:szCs w:val="21"/>
        </w:rPr>
        <w:t>）一般纳税人按照《增值税纳税申报表》第</w:t>
      </w:r>
      <w:r w:rsidRPr="00DF5E95">
        <w:rPr>
          <w:rFonts w:ascii="Arial" w:eastAsia="宋体" w:hAnsi="Arial" w:cs="Arial"/>
          <w:color w:val="000000"/>
          <w:kern w:val="0"/>
          <w:szCs w:val="21"/>
        </w:rPr>
        <w:t>19</w:t>
      </w:r>
      <w:r w:rsidRPr="00DF5E95">
        <w:rPr>
          <w:rFonts w:ascii="Arial" w:eastAsia="宋体" w:hAnsi="Arial" w:cs="Arial"/>
          <w:color w:val="000000"/>
          <w:kern w:val="0"/>
          <w:szCs w:val="21"/>
        </w:rPr>
        <w:t>项的</w:t>
      </w:r>
      <w:r w:rsidRPr="00DF5E95">
        <w:rPr>
          <w:rFonts w:ascii="Arial" w:eastAsia="宋体" w:hAnsi="Arial" w:cs="Arial"/>
          <w:color w:val="000000"/>
          <w:kern w:val="0"/>
          <w:szCs w:val="21"/>
        </w:rPr>
        <w:t>"</w:t>
      </w:r>
      <w:r w:rsidRPr="00DF5E95">
        <w:rPr>
          <w:rFonts w:ascii="Arial" w:eastAsia="宋体" w:hAnsi="Arial" w:cs="Arial"/>
          <w:color w:val="000000"/>
          <w:kern w:val="0"/>
          <w:szCs w:val="21"/>
        </w:rPr>
        <w:t>一般货物及劳务</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即征即退货物和劳务</w:t>
      </w:r>
      <w:r w:rsidRPr="00DF5E95">
        <w:rPr>
          <w:rFonts w:ascii="Arial" w:eastAsia="宋体" w:hAnsi="Arial" w:cs="Arial"/>
          <w:color w:val="000000"/>
          <w:kern w:val="0"/>
          <w:szCs w:val="21"/>
        </w:rPr>
        <w:t>"</w:t>
      </w:r>
      <w:r w:rsidRPr="00DF5E95">
        <w:rPr>
          <w:rFonts w:ascii="Arial" w:eastAsia="宋体" w:hAnsi="Arial" w:cs="Arial"/>
          <w:color w:val="000000"/>
          <w:kern w:val="0"/>
          <w:szCs w:val="21"/>
        </w:rPr>
        <w:t>当月数之和填写。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19</w:t>
      </w:r>
      <w:r w:rsidRPr="00DF5E95">
        <w:rPr>
          <w:rFonts w:ascii="Arial" w:eastAsia="宋体" w:hAnsi="Arial" w:cs="Arial"/>
          <w:color w:val="000000"/>
          <w:kern w:val="0"/>
          <w:szCs w:val="21"/>
        </w:rPr>
        <w:t>．期末留抵税额：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为纳税人在本期销项税额中尚未抵扣完，留待下期继续抵扣的进项税额。该数据应与</w:t>
      </w:r>
      <w:r w:rsidRPr="00DF5E95">
        <w:rPr>
          <w:rFonts w:ascii="Arial" w:eastAsia="宋体" w:hAnsi="Arial" w:cs="Arial"/>
          <w:color w:val="000000"/>
          <w:kern w:val="0"/>
          <w:szCs w:val="21"/>
        </w:rPr>
        <w:t>“</w:t>
      </w:r>
      <w:r w:rsidRPr="00DF5E95">
        <w:rPr>
          <w:rFonts w:ascii="Arial" w:eastAsia="宋体" w:hAnsi="Arial" w:cs="Arial"/>
          <w:color w:val="000000"/>
          <w:kern w:val="0"/>
          <w:szCs w:val="21"/>
        </w:rPr>
        <w:t>应交税金</w:t>
      </w:r>
      <w:r w:rsidRPr="00DF5E95">
        <w:rPr>
          <w:rFonts w:ascii="Arial" w:eastAsia="宋体" w:hAnsi="Arial" w:cs="Arial"/>
          <w:color w:val="000000"/>
          <w:kern w:val="0"/>
          <w:szCs w:val="21"/>
        </w:rPr>
        <w:t>--</w:t>
      </w:r>
      <w:r w:rsidRPr="00DF5E95">
        <w:rPr>
          <w:rFonts w:ascii="Arial" w:eastAsia="宋体" w:hAnsi="Arial" w:cs="Arial"/>
          <w:color w:val="000000"/>
          <w:kern w:val="0"/>
          <w:szCs w:val="21"/>
        </w:rPr>
        <w:t>应交增值税</w:t>
      </w:r>
      <w:r w:rsidRPr="00DF5E95">
        <w:rPr>
          <w:rFonts w:ascii="Arial" w:eastAsia="宋体" w:hAnsi="Arial" w:cs="Arial"/>
          <w:color w:val="000000"/>
          <w:kern w:val="0"/>
          <w:szCs w:val="21"/>
        </w:rPr>
        <w:t>”</w:t>
      </w:r>
      <w:r w:rsidRPr="00DF5E95">
        <w:rPr>
          <w:rFonts w:ascii="Arial" w:eastAsia="宋体" w:hAnsi="Arial" w:cs="Arial"/>
          <w:color w:val="000000"/>
          <w:kern w:val="0"/>
          <w:szCs w:val="21"/>
        </w:rPr>
        <w:t>明细科目借方月末余额一致。一般纳税人按照《增值税纳税申报表》第</w:t>
      </w:r>
      <w:r w:rsidRPr="00DF5E95">
        <w:rPr>
          <w:rFonts w:ascii="Arial" w:eastAsia="宋体" w:hAnsi="Arial" w:cs="Arial"/>
          <w:color w:val="000000"/>
          <w:kern w:val="0"/>
          <w:szCs w:val="21"/>
        </w:rPr>
        <w:t>20</w:t>
      </w:r>
      <w:r w:rsidRPr="00DF5E95">
        <w:rPr>
          <w:rFonts w:ascii="Arial" w:eastAsia="宋体" w:hAnsi="Arial" w:cs="Arial"/>
          <w:color w:val="000000"/>
          <w:kern w:val="0"/>
          <w:szCs w:val="21"/>
        </w:rPr>
        <w:t>项的</w:t>
      </w:r>
      <w:r w:rsidRPr="00DF5E95">
        <w:rPr>
          <w:rFonts w:ascii="Arial" w:eastAsia="宋体" w:hAnsi="Arial" w:cs="Arial"/>
          <w:color w:val="000000"/>
          <w:kern w:val="0"/>
          <w:szCs w:val="21"/>
        </w:rPr>
        <w:t>"</w:t>
      </w:r>
      <w:r w:rsidRPr="00DF5E95">
        <w:rPr>
          <w:rFonts w:ascii="Arial" w:eastAsia="宋体" w:hAnsi="Arial" w:cs="Arial"/>
          <w:color w:val="000000"/>
          <w:kern w:val="0"/>
          <w:szCs w:val="21"/>
        </w:rPr>
        <w:t>一般货物及劳务</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即征即退货物和劳务</w:t>
      </w:r>
      <w:r w:rsidRPr="00DF5E95">
        <w:rPr>
          <w:rFonts w:ascii="Arial" w:eastAsia="宋体" w:hAnsi="Arial" w:cs="Arial"/>
          <w:color w:val="000000"/>
          <w:kern w:val="0"/>
          <w:szCs w:val="21"/>
        </w:rPr>
        <w:t>"</w:t>
      </w:r>
      <w:r w:rsidRPr="00DF5E95">
        <w:rPr>
          <w:rFonts w:ascii="Arial" w:eastAsia="宋体" w:hAnsi="Arial" w:cs="Arial"/>
          <w:color w:val="000000"/>
          <w:kern w:val="0"/>
          <w:szCs w:val="21"/>
        </w:rPr>
        <w:t>当月数之和</w:t>
      </w:r>
      <w:r w:rsidRPr="00DF5E95">
        <w:rPr>
          <w:rFonts w:ascii="Arial" w:eastAsia="宋体" w:hAnsi="Arial" w:cs="Arial"/>
          <w:color w:val="000000"/>
          <w:kern w:val="0"/>
          <w:szCs w:val="21"/>
        </w:rPr>
        <w:t>-“</w:t>
      </w:r>
      <w:r w:rsidRPr="00DF5E95">
        <w:rPr>
          <w:rFonts w:ascii="Arial" w:eastAsia="宋体" w:hAnsi="Arial" w:cs="Arial"/>
          <w:color w:val="000000"/>
          <w:kern w:val="0"/>
          <w:szCs w:val="21"/>
        </w:rPr>
        <w:t>使用留抵税额抵顶欠税数额</w:t>
      </w:r>
      <w:r w:rsidRPr="00DF5E95">
        <w:rPr>
          <w:rFonts w:ascii="Arial" w:eastAsia="宋体" w:hAnsi="Arial" w:cs="Arial"/>
          <w:color w:val="000000"/>
          <w:kern w:val="0"/>
          <w:szCs w:val="21"/>
        </w:rPr>
        <w:t>”</w:t>
      </w:r>
      <w:r w:rsidRPr="00DF5E95">
        <w:rPr>
          <w:rFonts w:ascii="Arial" w:eastAsia="宋体" w:hAnsi="Arial" w:cs="Arial"/>
          <w:color w:val="000000"/>
          <w:kern w:val="0"/>
          <w:szCs w:val="21"/>
        </w:rPr>
        <w:t>填写。如果有</w:t>
      </w:r>
      <w:r w:rsidRPr="00DF5E95">
        <w:rPr>
          <w:rFonts w:ascii="Arial" w:eastAsia="宋体" w:hAnsi="Arial" w:cs="Arial"/>
          <w:color w:val="000000"/>
          <w:kern w:val="0"/>
          <w:szCs w:val="21"/>
        </w:rPr>
        <w:t>“</w:t>
      </w:r>
      <w:r w:rsidRPr="00DF5E95">
        <w:rPr>
          <w:rFonts w:ascii="Arial" w:eastAsia="宋体" w:hAnsi="Arial" w:cs="Arial"/>
          <w:color w:val="000000"/>
          <w:kern w:val="0"/>
          <w:szCs w:val="21"/>
        </w:rPr>
        <w:t>使用留抵税额抵顶欠税</w:t>
      </w:r>
      <w:r w:rsidRPr="00DF5E95">
        <w:rPr>
          <w:rFonts w:ascii="Arial" w:eastAsia="宋体" w:hAnsi="Arial" w:cs="Arial"/>
          <w:color w:val="000000"/>
          <w:kern w:val="0"/>
          <w:szCs w:val="21"/>
        </w:rPr>
        <w:t>”</w:t>
      </w:r>
      <w:r w:rsidRPr="00DF5E95">
        <w:rPr>
          <w:rFonts w:ascii="Arial" w:eastAsia="宋体" w:hAnsi="Arial" w:cs="Arial"/>
          <w:color w:val="000000"/>
          <w:kern w:val="0"/>
          <w:szCs w:val="21"/>
        </w:rPr>
        <w:t>的与《增值税纳税申报表》第</w:t>
      </w:r>
      <w:r w:rsidRPr="00DF5E95">
        <w:rPr>
          <w:rFonts w:ascii="Arial" w:eastAsia="宋体" w:hAnsi="Arial" w:cs="Arial"/>
          <w:color w:val="000000"/>
          <w:kern w:val="0"/>
          <w:szCs w:val="21"/>
        </w:rPr>
        <w:t>20</w:t>
      </w:r>
      <w:r w:rsidRPr="00DF5E95">
        <w:rPr>
          <w:rFonts w:ascii="Arial" w:eastAsia="宋体" w:hAnsi="Arial" w:cs="Arial"/>
          <w:color w:val="000000"/>
          <w:kern w:val="0"/>
          <w:szCs w:val="21"/>
        </w:rPr>
        <w:t>项不完全一致。（审核：</w:t>
      </w:r>
      <w:r w:rsidRPr="00DF5E95">
        <w:rPr>
          <w:rFonts w:ascii="Arial" w:eastAsia="宋体" w:hAnsi="Arial" w:cs="Arial"/>
          <w:color w:val="000000"/>
          <w:kern w:val="0"/>
          <w:szCs w:val="21"/>
        </w:rPr>
        <w:t>[19</w:t>
      </w:r>
      <w:r w:rsidRPr="00DF5E95">
        <w:rPr>
          <w:rFonts w:ascii="Arial" w:eastAsia="宋体" w:hAnsi="Arial" w:cs="Arial"/>
          <w:color w:val="000000"/>
          <w:kern w:val="0"/>
          <w:szCs w:val="21"/>
        </w:rPr>
        <w:t>＝</w:t>
      </w:r>
      <w:r w:rsidRPr="00DF5E95">
        <w:rPr>
          <w:rFonts w:ascii="Arial" w:eastAsia="宋体" w:hAnsi="Arial" w:cs="Arial"/>
          <w:color w:val="000000"/>
          <w:kern w:val="0"/>
          <w:szCs w:val="21"/>
        </w:rPr>
        <w:t>16-17]</w:t>
      </w:r>
      <w:r w:rsidRPr="00DF5E95">
        <w:rPr>
          <w:rFonts w:ascii="Arial" w:eastAsia="宋体" w:hAnsi="Arial" w:cs="Arial"/>
          <w:color w:val="000000"/>
          <w:kern w:val="0"/>
          <w:szCs w:val="21"/>
        </w:rPr>
        <w:t>）</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20</w:t>
      </w:r>
      <w:r w:rsidRPr="00DF5E95">
        <w:rPr>
          <w:rFonts w:ascii="Arial" w:eastAsia="宋体" w:hAnsi="Arial" w:cs="Arial"/>
          <w:color w:val="000000"/>
          <w:kern w:val="0"/>
          <w:szCs w:val="21"/>
        </w:rPr>
        <w:t>．按简易征收办法计算的应纳税额：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填写纳税人本期按简易征收办法计算并应纳的增值税额，但不包括按简易征收办法计算的纳税检查应补缴税额。一般纳税人按照《增值税纳税申报表》第</w:t>
      </w:r>
      <w:r w:rsidRPr="00DF5E95">
        <w:rPr>
          <w:rFonts w:ascii="Arial" w:eastAsia="宋体" w:hAnsi="Arial" w:cs="Arial"/>
          <w:color w:val="000000"/>
          <w:kern w:val="0"/>
          <w:szCs w:val="21"/>
        </w:rPr>
        <w:t>21</w:t>
      </w:r>
      <w:r w:rsidRPr="00DF5E95">
        <w:rPr>
          <w:rFonts w:ascii="Arial" w:eastAsia="宋体" w:hAnsi="Arial" w:cs="Arial"/>
          <w:color w:val="000000"/>
          <w:kern w:val="0"/>
          <w:szCs w:val="21"/>
        </w:rPr>
        <w:t>项的</w:t>
      </w:r>
      <w:r w:rsidRPr="00DF5E95">
        <w:rPr>
          <w:rFonts w:ascii="Arial" w:eastAsia="宋体" w:hAnsi="Arial" w:cs="Arial"/>
          <w:color w:val="000000"/>
          <w:kern w:val="0"/>
          <w:szCs w:val="21"/>
        </w:rPr>
        <w:t>"</w:t>
      </w:r>
      <w:r w:rsidRPr="00DF5E95">
        <w:rPr>
          <w:rFonts w:ascii="Arial" w:eastAsia="宋体" w:hAnsi="Arial" w:cs="Arial"/>
          <w:color w:val="000000"/>
          <w:kern w:val="0"/>
          <w:szCs w:val="21"/>
        </w:rPr>
        <w:t>一般货物及劳务</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即征即退货物和劳务</w:t>
      </w:r>
      <w:r w:rsidRPr="00DF5E95">
        <w:rPr>
          <w:rFonts w:ascii="Arial" w:eastAsia="宋体" w:hAnsi="Arial" w:cs="Arial"/>
          <w:color w:val="000000"/>
          <w:kern w:val="0"/>
          <w:szCs w:val="21"/>
        </w:rPr>
        <w:t>"</w:t>
      </w:r>
      <w:r w:rsidRPr="00DF5E95">
        <w:rPr>
          <w:rFonts w:ascii="Arial" w:eastAsia="宋体" w:hAnsi="Arial" w:cs="Arial"/>
          <w:color w:val="000000"/>
          <w:kern w:val="0"/>
          <w:szCs w:val="21"/>
        </w:rPr>
        <w:t>当月数之和填写。小规模纳税人按照《增值税纳税申报表》第</w:t>
      </w:r>
      <w:r w:rsidRPr="00DF5E95">
        <w:rPr>
          <w:rFonts w:ascii="Arial" w:eastAsia="宋体" w:hAnsi="Arial" w:cs="Arial"/>
          <w:color w:val="000000"/>
          <w:kern w:val="0"/>
          <w:szCs w:val="21"/>
        </w:rPr>
        <w:t>6</w:t>
      </w:r>
      <w:r w:rsidRPr="00DF5E95">
        <w:rPr>
          <w:rFonts w:ascii="Arial" w:eastAsia="宋体" w:hAnsi="Arial" w:cs="Arial"/>
          <w:color w:val="000000"/>
          <w:kern w:val="0"/>
          <w:szCs w:val="21"/>
        </w:rPr>
        <w:t>项的</w:t>
      </w:r>
      <w:r w:rsidRPr="00DF5E95">
        <w:rPr>
          <w:rFonts w:ascii="Arial" w:eastAsia="宋体" w:hAnsi="Arial" w:cs="Arial"/>
          <w:color w:val="000000"/>
          <w:kern w:val="0"/>
          <w:szCs w:val="21"/>
        </w:rPr>
        <w:t>"</w:t>
      </w:r>
      <w:r w:rsidRPr="00DF5E95">
        <w:rPr>
          <w:rFonts w:ascii="Arial" w:eastAsia="宋体" w:hAnsi="Arial" w:cs="Arial"/>
          <w:color w:val="000000"/>
          <w:kern w:val="0"/>
          <w:szCs w:val="21"/>
        </w:rPr>
        <w:t>本期应纳税额</w:t>
      </w:r>
      <w:r w:rsidRPr="00DF5E95">
        <w:rPr>
          <w:rFonts w:ascii="Arial" w:eastAsia="宋体" w:hAnsi="Arial" w:cs="Arial"/>
          <w:color w:val="000000"/>
          <w:kern w:val="0"/>
          <w:szCs w:val="21"/>
        </w:rPr>
        <w:t>"</w:t>
      </w:r>
      <w:r w:rsidRPr="00DF5E95">
        <w:rPr>
          <w:rFonts w:ascii="Arial" w:eastAsia="宋体" w:hAnsi="Arial" w:cs="Arial"/>
          <w:color w:val="000000"/>
          <w:kern w:val="0"/>
          <w:szCs w:val="21"/>
        </w:rPr>
        <w:t>的当月数填写，不包括代扣代缴、查补税款。</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21</w:t>
      </w:r>
      <w:r w:rsidRPr="00DF5E95">
        <w:rPr>
          <w:rFonts w:ascii="Arial" w:eastAsia="宋体" w:hAnsi="Arial" w:cs="Arial"/>
          <w:color w:val="000000"/>
          <w:kern w:val="0"/>
          <w:szCs w:val="21"/>
        </w:rPr>
        <w:t>．按简易征收办法计算的纳税检查应补税额：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填写纳税人本期因税务、财政、审计部门检查并按简易征收办法计算的纳税检查应补缴税额。按照《增值税纳税申报表》第</w:t>
      </w:r>
      <w:r w:rsidRPr="00DF5E95">
        <w:rPr>
          <w:rFonts w:ascii="Arial" w:eastAsia="宋体" w:hAnsi="Arial" w:cs="Arial"/>
          <w:color w:val="000000"/>
          <w:kern w:val="0"/>
          <w:szCs w:val="21"/>
        </w:rPr>
        <w:t>22</w:t>
      </w:r>
      <w:r w:rsidRPr="00DF5E95">
        <w:rPr>
          <w:rFonts w:ascii="Arial" w:eastAsia="宋体" w:hAnsi="Arial" w:cs="Arial"/>
          <w:color w:val="000000"/>
          <w:kern w:val="0"/>
          <w:szCs w:val="21"/>
        </w:rPr>
        <w:t>项的</w:t>
      </w:r>
      <w:r w:rsidRPr="00DF5E95">
        <w:rPr>
          <w:rFonts w:ascii="Arial" w:eastAsia="宋体" w:hAnsi="Arial" w:cs="Arial"/>
          <w:color w:val="000000"/>
          <w:kern w:val="0"/>
          <w:szCs w:val="21"/>
        </w:rPr>
        <w:t>"</w:t>
      </w:r>
      <w:r w:rsidRPr="00DF5E95">
        <w:rPr>
          <w:rFonts w:ascii="Arial" w:eastAsia="宋体" w:hAnsi="Arial" w:cs="Arial"/>
          <w:color w:val="000000"/>
          <w:kern w:val="0"/>
          <w:szCs w:val="21"/>
        </w:rPr>
        <w:t>一般货物及劳务</w:t>
      </w:r>
      <w:r w:rsidRPr="00DF5E95">
        <w:rPr>
          <w:rFonts w:ascii="Arial" w:eastAsia="宋体" w:hAnsi="Arial" w:cs="Arial"/>
          <w:color w:val="000000"/>
          <w:kern w:val="0"/>
          <w:szCs w:val="21"/>
        </w:rPr>
        <w:t>"</w:t>
      </w:r>
      <w:r w:rsidRPr="00DF5E95">
        <w:rPr>
          <w:rFonts w:ascii="Arial" w:eastAsia="宋体" w:hAnsi="Arial" w:cs="Arial"/>
          <w:color w:val="000000"/>
          <w:kern w:val="0"/>
          <w:szCs w:val="21"/>
        </w:rPr>
        <w:t>当月数之和填写。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22</w:t>
      </w:r>
      <w:r w:rsidRPr="00DF5E95">
        <w:rPr>
          <w:rFonts w:ascii="Arial" w:eastAsia="宋体" w:hAnsi="Arial" w:cs="Arial"/>
          <w:color w:val="000000"/>
          <w:kern w:val="0"/>
          <w:szCs w:val="21"/>
        </w:rPr>
        <w:t>．应纳税减征额：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填写纳税人本期按照税法规定减征的增值税应纳税额。一般纳税人按照《增值税纳税申报表》第</w:t>
      </w:r>
      <w:r w:rsidRPr="00DF5E95">
        <w:rPr>
          <w:rFonts w:ascii="Arial" w:eastAsia="宋体" w:hAnsi="Arial" w:cs="Arial"/>
          <w:color w:val="000000"/>
          <w:kern w:val="0"/>
          <w:szCs w:val="21"/>
        </w:rPr>
        <w:t>23</w:t>
      </w:r>
      <w:r w:rsidRPr="00DF5E95">
        <w:rPr>
          <w:rFonts w:ascii="Arial" w:eastAsia="宋体" w:hAnsi="Arial" w:cs="Arial"/>
          <w:color w:val="000000"/>
          <w:kern w:val="0"/>
          <w:szCs w:val="21"/>
        </w:rPr>
        <w:t>项的</w:t>
      </w:r>
      <w:r w:rsidRPr="00DF5E95">
        <w:rPr>
          <w:rFonts w:ascii="Arial" w:eastAsia="宋体" w:hAnsi="Arial" w:cs="Arial"/>
          <w:color w:val="000000"/>
          <w:kern w:val="0"/>
          <w:szCs w:val="21"/>
        </w:rPr>
        <w:t>"</w:t>
      </w:r>
      <w:r w:rsidRPr="00DF5E95">
        <w:rPr>
          <w:rFonts w:ascii="Arial" w:eastAsia="宋体" w:hAnsi="Arial" w:cs="Arial"/>
          <w:color w:val="000000"/>
          <w:kern w:val="0"/>
          <w:szCs w:val="21"/>
        </w:rPr>
        <w:t>一般货物及劳务</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即征即退货物和劳务</w:t>
      </w:r>
      <w:r w:rsidRPr="00DF5E95">
        <w:rPr>
          <w:rFonts w:ascii="Arial" w:eastAsia="宋体" w:hAnsi="Arial" w:cs="Arial"/>
          <w:color w:val="000000"/>
          <w:kern w:val="0"/>
          <w:szCs w:val="21"/>
        </w:rPr>
        <w:t>"</w:t>
      </w:r>
      <w:r w:rsidRPr="00DF5E95">
        <w:rPr>
          <w:rFonts w:ascii="Arial" w:eastAsia="宋体" w:hAnsi="Arial" w:cs="Arial"/>
          <w:color w:val="000000"/>
          <w:kern w:val="0"/>
          <w:szCs w:val="21"/>
        </w:rPr>
        <w:t>当月数之和填写；小规模纳税人按照《增值税纳税申报表》第</w:t>
      </w:r>
      <w:r w:rsidRPr="00DF5E95">
        <w:rPr>
          <w:rFonts w:ascii="Arial" w:eastAsia="宋体" w:hAnsi="Arial" w:cs="Arial"/>
          <w:color w:val="000000"/>
          <w:kern w:val="0"/>
          <w:szCs w:val="21"/>
        </w:rPr>
        <w:t>7</w:t>
      </w:r>
      <w:r w:rsidRPr="00DF5E95">
        <w:rPr>
          <w:rFonts w:ascii="Arial" w:eastAsia="宋体" w:hAnsi="Arial" w:cs="Arial"/>
          <w:color w:val="000000"/>
          <w:kern w:val="0"/>
          <w:szCs w:val="21"/>
        </w:rPr>
        <w:t>项的</w:t>
      </w:r>
      <w:r w:rsidRPr="00DF5E95">
        <w:rPr>
          <w:rFonts w:ascii="Arial" w:eastAsia="宋体" w:hAnsi="Arial" w:cs="Arial"/>
          <w:color w:val="000000"/>
          <w:kern w:val="0"/>
          <w:szCs w:val="21"/>
        </w:rPr>
        <w:t>"</w:t>
      </w:r>
      <w:r w:rsidRPr="00DF5E95">
        <w:rPr>
          <w:rFonts w:ascii="Arial" w:eastAsia="宋体" w:hAnsi="Arial" w:cs="Arial"/>
          <w:color w:val="000000"/>
          <w:kern w:val="0"/>
          <w:szCs w:val="21"/>
        </w:rPr>
        <w:t>本期应纳税额减征额</w:t>
      </w:r>
      <w:r w:rsidRPr="00DF5E95">
        <w:rPr>
          <w:rFonts w:ascii="Arial" w:eastAsia="宋体" w:hAnsi="Arial" w:cs="Arial"/>
          <w:color w:val="000000"/>
          <w:kern w:val="0"/>
          <w:szCs w:val="21"/>
        </w:rPr>
        <w:t>"</w:t>
      </w:r>
      <w:r w:rsidRPr="00DF5E95">
        <w:rPr>
          <w:rFonts w:ascii="Arial" w:eastAsia="宋体" w:hAnsi="Arial" w:cs="Arial"/>
          <w:color w:val="000000"/>
          <w:kern w:val="0"/>
          <w:szCs w:val="21"/>
        </w:rPr>
        <w:t>的当月数填写。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lastRenderedPageBreak/>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23</w:t>
      </w:r>
      <w:r w:rsidRPr="00DF5E95">
        <w:rPr>
          <w:rFonts w:ascii="Arial" w:eastAsia="宋体" w:hAnsi="Arial" w:cs="Arial"/>
          <w:color w:val="000000"/>
          <w:kern w:val="0"/>
          <w:szCs w:val="21"/>
        </w:rPr>
        <w:t>．应纳税调整额：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反映各种情况造成企业增值税多缴或少缴而多退少补的调整额，但不包括代扣代缴、前期查补的税额。按照主管税务机关确认的实际调整数填写。调增税款填正数，以应纳税款抵退税填负数。统一核算增值税的电力、卷烟、石油、石化等行业的总公司，由分公司属地预缴的税款用负数调减；不核算增值税的分公司，属地预缴的增值税用正数调增。（严禁在此项冲减前期填报差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24</w:t>
      </w:r>
      <w:r w:rsidRPr="00DF5E95">
        <w:rPr>
          <w:rFonts w:ascii="Arial" w:eastAsia="宋体" w:hAnsi="Arial" w:cs="Arial"/>
          <w:color w:val="000000"/>
          <w:kern w:val="0"/>
          <w:szCs w:val="21"/>
        </w:rPr>
        <w:t>．应纳税额合计：</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填写纳税人本期应纳增值税的合计数。（自动计算栏：</w:t>
      </w:r>
      <w:r w:rsidRPr="00DF5E95">
        <w:rPr>
          <w:rFonts w:ascii="Arial" w:eastAsia="宋体" w:hAnsi="Arial" w:cs="Arial"/>
          <w:color w:val="000000"/>
          <w:kern w:val="0"/>
          <w:szCs w:val="21"/>
        </w:rPr>
        <w:t>[24</w:t>
      </w:r>
      <w:r w:rsidRPr="00DF5E95">
        <w:rPr>
          <w:rFonts w:ascii="Arial" w:eastAsia="宋体" w:hAnsi="Arial" w:cs="Arial"/>
          <w:color w:val="000000"/>
          <w:kern w:val="0"/>
          <w:szCs w:val="21"/>
        </w:rPr>
        <w:t>＝</w:t>
      </w:r>
      <w:r w:rsidRPr="00DF5E95">
        <w:rPr>
          <w:rFonts w:ascii="Arial" w:eastAsia="宋体" w:hAnsi="Arial" w:cs="Arial"/>
          <w:color w:val="000000"/>
          <w:kern w:val="0"/>
          <w:szCs w:val="21"/>
        </w:rPr>
        <w:t>18</w:t>
      </w:r>
      <w:r w:rsidRPr="00DF5E95">
        <w:rPr>
          <w:rFonts w:ascii="Arial" w:eastAsia="宋体" w:hAnsi="Arial" w:cs="Arial"/>
          <w:color w:val="000000"/>
          <w:kern w:val="0"/>
          <w:szCs w:val="21"/>
        </w:rPr>
        <w:t>＋</w:t>
      </w:r>
      <w:r w:rsidRPr="00DF5E95">
        <w:rPr>
          <w:rFonts w:ascii="Arial" w:eastAsia="宋体" w:hAnsi="Arial" w:cs="Arial"/>
          <w:color w:val="000000"/>
          <w:kern w:val="0"/>
          <w:szCs w:val="21"/>
        </w:rPr>
        <w:t>20-22</w:t>
      </w:r>
      <w:r w:rsidRPr="00DF5E95">
        <w:rPr>
          <w:rFonts w:ascii="Arial" w:eastAsia="宋体" w:hAnsi="Arial" w:cs="Arial"/>
          <w:color w:val="000000"/>
          <w:kern w:val="0"/>
          <w:szCs w:val="21"/>
        </w:rPr>
        <w:t>＋</w:t>
      </w:r>
      <w:r w:rsidRPr="00DF5E95">
        <w:rPr>
          <w:rFonts w:ascii="Arial" w:eastAsia="宋体" w:hAnsi="Arial" w:cs="Arial"/>
          <w:color w:val="000000"/>
          <w:kern w:val="0"/>
          <w:szCs w:val="21"/>
        </w:rPr>
        <w:t>23]</w:t>
      </w:r>
      <w:r w:rsidRPr="00DF5E95">
        <w:rPr>
          <w:rFonts w:ascii="Arial" w:eastAsia="宋体" w:hAnsi="Arial" w:cs="Arial"/>
          <w:color w:val="000000"/>
          <w:kern w:val="0"/>
          <w:szCs w:val="21"/>
        </w:rPr>
        <w:t>）</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25</w:t>
      </w:r>
      <w:r w:rsidRPr="00DF5E95">
        <w:rPr>
          <w:rFonts w:ascii="Arial" w:eastAsia="宋体" w:hAnsi="Arial" w:cs="Arial"/>
          <w:color w:val="000000"/>
          <w:kern w:val="0"/>
          <w:szCs w:val="21"/>
        </w:rPr>
        <w:t>．期初未缴税额：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w:t>
      </w:r>
      <w:r w:rsidRPr="00DF5E95">
        <w:rPr>
          <w:rFonts w:ascii="Arial" w:eastAsia="宋体" w:hAnsi="Arial" w:cs="Arial"/>
          <w:color w:val="000000"/>
          <w:kern w:val="0"/>
          <w:szCs w:val="21"/>
        </w:rPr>
        <w:t>本期</w:t>
      </w:r>
      <w:r w:rsidRPr="00DF5E95">
        <w:rPr>
          <w:rFonts w:ascii="Arial" w:eastAsia="宋体" w:hAnsi="Arial" w:cs="Arial"/>
          <w:color w:val="000000"/>
          <w:kern w:val="0"/>
          <w:szCs w:val="21"/>
        </w:rPr>
        <w:t>”</w:t>
      </w:r>
      <w:r w:rsidRPr="00DF5E95">
        <w:rPr>
          <w:rFonts w:ascii="Arial" w:eastAsia="宋体" w:hAnsi="Arial" w:cs="Arial"/>
          <w:color w:val="000000"/>
          <w:kern w:val="0"/>
          <w:szCs w:val="21"/>
        </w:rPr>
        <w:t>栏为纳税人前一申报期的</w:t>
      </w:r>
      <w:r w:rsidRPr="00DF5E95">
        <w:rPr>
          <w:rFonts w:ascii="Arial" w:eastAsia="宋体" w:hAnsi="Arial" w:cs="Arial"/>
          <w:color w:val="000000"/>
          <w:kern w:val="0"/>
          <w:szCs w:val="21"/>
        </w:rPr>
        <w:t>“</w:t>
      </w:r>
      <w:r w:rsidRPr="00DF5E95">
        <w:rPr>
          <w:rFonts w:ascii="Arial" w:eastAsia="宋体" w:hAnsi="Arial" w:cs="Arial"/>
          <w:color w:val="000000"/>
          <w:kern w:val="0"/>
          <w:szCs w:val="21"/>
        </w:rPr>
        <w:t>期末未缴税额</w:t>
      </w:r>
      <w:r w:rsidRPr="00DF5E95">
        <w:rPr>
          <w:rFonts w:ascii="Arial" w:eastAsia="宋体" w:hAnsi="Arial" w:cs="Arial"/>
          <w:color w:val="000000"/>
          <w:kern w:val="0"/>
          <w:szCs w:val="21"/>
        </w:rPr>
        <w:t>”</w:t>
      </w:r>
      <w:r w:rsidRPr="00DF5E95">
        <w:rPr>
          <w:rFonts w:ascii="Arial" w:eastAsia="宋体" w:hAnsi="Arial" w:cs="Arial"/>
          <w:color w:val="000000"/>
          <w:kern w:val="0"/>
          <w:szCs w:val="21"/>
        </w:rPr>
        <w:t>数，本指标</w:t>
      </w:r>
      <w:r w:rsidRPr="00DF5E95">
        <w:rPr>
          <w:rFonts w:ascii="Arial" w:eastAsia="宋体" w:hAnsi="Arial" w:cs="Arial"/>
          <w:color w:val="000000"/>
          <w:kern w:val="0"/>
          <w:szCs w:val="21"/>
        </w:rPr>
        <w:t>“</w:t>
      </w:r>
      <w:r w:rsidRPr="00DF5E95">
        <w:rPr>
          <w:rFonts w:ascii="Arial" w:eastAsia="宋体" w:hAnsi="Arial" w:cs="Arial"/>
          <w:color w:val="000000"/>
          <w:kern w:val="0"/>
          <w:szCs w:val="21"/>
        </w:rPr>
        <w:t>累计</w:t>
      </w:r>
      <w:r w:rsidRPr="00DF5E95">
        <w:rPr>
          <w:rFonts w:ascii="Arial" w:eastAsia="宋体" w:hAnsi="Arial" w:cs="Arial"/>
          <w:color w:val="000000"/>
          <w:kern w:val="0"/>
          <w:szCs w:val="21"/>
        </w:rPr>
        <w:t>”</w:t>
      </w:r>
      <w:r w:rsidRPr="00DF5E95">
        <w:rPr>
          <w:rFonts w:ascii="Arial" w:eastAsia="宋体" w:hAnsi="Arial" w:cs="Arial"/>
          <w:color w:val="000000"/>
          <w:kern w:val="0"/>
          <w:szCs w:val="21"/>
        </w:rPr>
        <w:t>栏为</w:t>
      </w:r>
      <w:r w:rsidRPr="00DF5E95">
        <w:rPr>
          <w:rFonts w:ascii="Arial" w:eastAsia="宋体" w:hAnsi="Arial" w:cs="Arial"/>
          <w:color w:val="000000"/>
          <w:kern w:val="0"/>
          <w:szCs w:val="21"/>
        </w:rPr>
        <w:t>“</w:t>
      </w:r>
      <w:r w:rsidRPr="00DF5E95">
        <w:rPr>
          <w:rFonts w:ascii="Arial" w:eastAsia="宋体" w:hAnsi="Arial" w:cs="Arial"/>
          <w:color w:val="000000"/>
          <w:kern w:val="0"/>
          <w:szCs w:val="21"/>
        </w:rPr>
        <w:t>上年末未缴</w:t>
      </w:r>
      <w:r w:rsidRPr="00DF5E95">
        <w:rPr>
          <w:rFonts w:ascii="Arial" w:eastAsia="宋体" w:hAnsi="Arial" w:cs="Arial"/>
          <w:color w:val="000000"/>
          <w:kern w:val="0"/>
          <w:szCs w:val="21"/>
        </w:rPr>
        <w:t>”</w:t>
      </w:r>
      <w:r w:rsidRPr="00DF5E95">
        <w:rPr>
          <w:rFonts w:ascii="Arial" w:eastAsia="宋体" w:hAnsi="Arial" w:cs="Arial"/>
          <w:color w:val="000000"/>
          <w:kern w:val="0"/>
          <w:szCs w:val="21"/>
        </w:rPr>
        <w:t>或</w:t>
      </w:r>
      <w:r w:rsidRPr="00DF5E95">
        <w:rPr>
          <w:rFonts w:ascii="Arial" w:eastAsia="宋体" w:hAnsi="Arial" w:cs="Arial"/>
          <w:color w:val="000000"/>
          <w:kern w:val="0"/>
          <w:szCs w:val="21"/>
        </w:rPr>
        <w:t>“</w:t>
      </w:r>
      <w:r w:rsidRPr="00DF5E95">
        <w:rPr>
          <w:rFonts w:ascii="Arial" w:eastAsia="宋体" w:hAnsi="Arial" w:cs="Arial"/>
          <w:color w:val="000000"/>
          <w:kern w:val="0"/>
          <w:szCs w:val="21"/>
        </w:rPr>
        <w:t>年初未缴</w:t>
      </w:r>
      <w:r w:rsidRPr="00DF5E95">
        <w:rPr>
          <w:rFonts w:ascii="Arial" w:eastAsia="宋体" w:hAnsi="Arial" w:cs="Arial"/>
          <w:color w:val="000000"/>
          <w:kern w:val="0"/>
          <w:szCs w:val="21"/>
        </w:rPr>
        <w:t>”</w:t>
      </w:r>
      <w:r w:rsidRPr="00DF5E95">
        <w:rPr>
          <w:rFonts w:ascii="Arial" w:eastAsia="宋体" w:hAnsi="Arial" w:cs="Arial"/>
          <w:color w:val="000000"/>
          <w:kern w:val="0"/>
          <w:szCs w:val="21"/>
        </w:rPr>
        <w:t>数。（多缴为负数）。</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一般纳税人按照《增值税纳税申报表》第</w:t>
      </w:r>
      <w:r w:rsidRPr="00DF5E95">
        <w:rPr>
          <w:rFonts w:ascii="Arial" w:eastAsia="宋体" w:hAnsi="Arial" w:cs="Arial"/>
          <w:color w:val="000000"/>
          <w:kern w:val="0"/>
          <w:szCs w:val="21"/>
        </w:rPr>
        <w:t>25</w:t>
      </w:r>
      <w:r w:rsidRPr="00DF5E95">
        <w:rPr>
          <w:rFonts w:ascii="Arial" w:eastAsia="宋体" w:hAnsi="Arial" w:cs="Arial"/>
          <w:color w:val="000000"/>
          <w:kern w:val="0"/>
          <w:szCs w:val="21"/>
        </w:rPr>
        <w:t>项的</w:t>
      </w:r>
      <w:r w:rsidRPr="00DF5E95">
        <w:rPr>
          <w:rFonts w:ascii="Arial" w:eastAsia="宋体" w:hAnsi="Arial" w:cs="Arial"/>
          <w:color w:val="000000"/>
          <w:kern w:val="0"/>
          <w:szCs w:val="21"/>
        </w:rPr>
        <w:t>"</w:t>
      </w:r>
      <w:r w:rsidRPr="00DF5E95">
        <w:rPr>
          <w:rFonts w:ascii="Arial" w:eastAsia="宋体" w:hAnsi="Arial" w:cs="Arial"/>
          <w:color w:val="000000"/>
          <w:kern w:val="0"/>
          <w:szCs w:val="21"/>
        </w:rPr>
        <w:t>一般货物及劳务</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即征即退货物和劳务</w:t>
      </w:r>
      <w:r w:rsidRPr="00DF5E95">
        <w:rPr>
          <w:rFonts w:ascii="Arial" w:eastAsia="宋体" w:hAnsi="Arial" w:cs="Arial"/>
          <w:color w:val="000000"/>
          <w:kern w:val="0"/>
          <w:szCs w:val="21"/>
        </w:rPr>
        <w:t>"</w:t>
      </w:r>
      <w:r w:rsidRPr="00DF5E95">
        <w:rPr>
          <w:rFonts w:ascii="Arial" w:eastAsia="宋体" w:hAnsi="Arial" w:cs="Arial"/>
          <w:color w:val="000000"/>
          <w:kern w:val="0"/>
          <w:szCs w:val="21"/>
        </w:rPr>
        <w:t>当月数之和填写。（审核：</w:t>
      </w:r>
      <w:r w:rsidRPr="00DF5E95">
        <w:rPr>
          <w:rFonts w:ascii="Arial" w:eastAsia="宋体" w:hAnsi="Arial" w:cs="Arial"/>
          <w:color w:val="000000"/>
          <w:kern w:val="0"/>
          <w:szCs w:val="21"/>
        </w:rPr>
        <w:t>[25</w:t>
      </w:r>
      <w:r w:rsidRPr="00DF5E95">
        <w:rPr>
          <w:rFonts w:ascii="Arial" w:eastAsia="宋体" w:hAnsi="Arial" w:cs="Arial"/>
          <w:color w:val="000000"/>
          <w:kern w:val="0"/>
          <w:szCs w:val="21"/>
        </w:rPr>
        <w:t>＝上期</w:t>
      </w:r>
      <w:r w:rsidRPr="00DF5E95">
        <w:rPr>
          <w:rFonts w:ascii="Arial" w:eastAsia="宋体" w:hAnsi="Arial" w:cs="Arial"/>
          <w:color w:val="000000"/>
          <w:kern w:val="0"/>
          <w:szCs w:val="21"/>
        </w:rPr>
        <w:t>29]</w:t>
      </w:r>
      <w:r w:rsidRPr="00DF5E95">
        <w:rPr>
          <w:rFonts w:ascii="Arial" w:eastAsia="宋体" w:hAnsi="Arial" w:cs="Arial"/>
          <w:color w:val="000000"/>
          <w:kern w:val="0"/>
          <w:szCs w:val="21"/>
        </w:rPr>
        <w:t>）</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26</w:t>
      </w:r>
      <w:r w:rsidRPr="00DF5E95">
        <w:rPr>
          <w:rFonts w:ascii="Arial" w:eastAsia="宋体" w:hAnsi="Arial" w:cs="Arial"/>
          <w:color w:val="000000"/>
          <w:kern w:val="0"/>
          <w:szCs w:val="21"/>
        </w:rPr>
        <w:t>．本期已缴税额：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是指纳税人本期实际缴纳的增值税额，包括分次预缴、出口开据专用缴款书的预缴税款、本期缴纳上期应缴、缴纳欠缴税额，不包括本期已缴的查补税款。一般纳税人按照《增值税纳税申报表》第</w:t>
      </w:r>
      <w:r w:rsidRPr="00DF5E95">
        <w:rPr>
          <w:rFonts w:ascii="Arial" w:eastAsia="宋体" w:hAnsi="Arial" w:cs="Arial"/>
          <w:color w:val="000000"/>
          <w:kern w:val="0"/>
          <w:szCs w:val="21"/>
        </w:rPr>
        <w:t>27</w:t>
      </w:r>
      <w:r w:rsidRPr="00DF5E95">
        <w:rPr>
          <w:rFonts w:ascii="Arial" w:eastAsia="宋体" w:hAnsi="Arial" w:cs="Arial"/>
          <w:color w:val="000000"/>
          <w:kern w:val="0"/>
          <w:szCs w:val="21"/>
        </w:rPr>
        <w:t>项的</w:t>
      </w:r>
      <w:r w:rsidRPr="00DF5E95">
        <w:rPr>
          <w:rFonts w:ascii="Arial" w:eastAsia="宋体" w:hAnsi="Arial" w:cs="Arial"/>
          <w:color w:val="000000"/>
          <w:kern w:val="0"/>
          <w:szCs w:val="21"/>
        </w:rPr>
        <w:t>"</w:t>
      </w:r>
      <w:r w:rsidRPr="00DF5E95">
        <w:rPr>
          <w:rFonts w:ascii="Arial" w:eastAsia="宋体" w:hAnsi="Arial" w:cs="Arial"/>
          <w:color w:val="000000"/>
          <w:kern w:val="0"/>
          <w:szCs w:val="21"/>
        </w:rPr>
        <w:t>一般货物及劳务</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即征即退货物和劳务</w:t>
      </w:r>
      <w:r w:rsidRPr="00DF5E95">
        <w:rPr>
          <w:rFonts w:ascii="Arial" w:eastAsia="宋体" w:hAnsi="Arial" w:cs="Arial"/>
          <w:color w:val="000000"/>
          <w:kern w:val="0"/>
          <w:szCs w:val="21"/>
        </w:rPr>
        <w:t>"</w:t>
      </w:r>
      <w:r w:rsidRPr="00DF5E95">
        <w:rPr>
          <w:rFonts w:ascii="Arial" w:eastAsia="宋体" w:hAnsi="Arial" w:cs="Arial"/>
          <w:color w:val="000000"/>
          <w:kern w:val="0"/>
          <w:szCs w:val="21"/>
        </w:rPr>
        <w:t>当月数之和填写。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27</w:t>
      </w:r>
      <w:r w:rsidRPr="00DF5E95">
        <w:rPr>
          <w:rFonts w:ascii="Arial" w:eastAsia="宋体" w:hAnsi="Arial" w:cs="Arial"/>
          <w:color w:val="000000"/>
          <w:kern w:val="0"/>
          <w:szCs w:val="21"/>
        </w:rPr>
        <w:t>．其中分次预缴税额：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是指在本期已缴税款中，纳税人分次预缴的增值税数额。一般纳税人按照《增值税纳税申报表》第</w:t>
      </w:r>
      <w:r w:rsidRPr="00DF5E95">
        <w:rPr>
          <w:rFonts w:ascii="Arial" w:eastAsia="宋体" w:hAnsi="Arial" w:cs="Arial"/>
          <w:color w:val="000000"/>
          <w:kern w:val="0"/>
          <w:szCs w:val="21"/>
        </w:rPr>
        <w:t>28</w:t>
      </w:r>
      <w:r w:rsidRPr="00DF5E95">
        <w:rPr>
          <w:rFonts w:ascii="Arial" w:eastAsia="宋体" w:hAnsi="Arial" w:cs="Arial"/>
          <w:color w:val="000000"/>
          <w:kern w:val="0"/>
          <w:szCs w:val="21"/>
        </w:rPr>
        <w:t>项的</w:t>
      </w:r>
      <w:r w:rsidRPr="00DF5E95">
        <w:rPr>
          <w:rFonts w:ascii="Arial" w:eastAsia="宋体" w:hAnsi="Arial" w:cs="Arial"/>
          <w:color w:val="000000"/>
          <w:kern w:val="0"/>
          <w:szCs w:val="21"/>
        </w:rPr>
        <w:t>"</w:t>
      </w:r>
      <w:r w:rsidRPr="00DF5E95">
        <w:rPr>
          <w:rFonts w:ascii="Arial" w:eastAsia="宋体" w:hAnsi="Arial" w:cs="Arial"/>
          <w:color w:val="000000"/>
          <w:kern w:val="0"/>
          <w:szCs w:val="21"/>
        </w:rPr>
        <w:t>一般货物及劳务</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即征即退货物和劳务</w:t>
      </w:r>
      <w:r w:rsidRPr="00DF5E95">
        <w:rPr>
          <w:rFonts w:ascii="Arial" w:eastAsia="宋体" w:hAnsi="Arial" w:cs="Arial"/>
          <w:color w:val="000000"/>
          <w:kern w:val="0"/>
          <w:szCs w:val="21"/>
        </w:rPr>
        <w:t>"</w:t>
      </w:r>
      <w:r w:rsidRPr="00DF5E95">
        <w:rPr>
          <w:rFonts w:ascii="Arial" w:eastAsia="宋体" w:hAnsi="Arial" w:cs="Arial"/>
          <w:color w:val="000000"/>
          <w:kern w:val="0"/>
          <w:szCs w:val="21"/>
        </w:rPr>
        <w:t>当月数之和填写。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 xml:space="preserve">28. </w:t>
      </w:r>
      <w:r w:rsidRPr="00DF5E95">
        <w:rPr>
          <w:rFonts w:ascii="Arial" w:eastAsia="宋体" w:hAnsi="Arial" w:cs="Arial"/>
          <w:color w:val="000000"/>
          <w:kern w:val="0"/>
          <w:szCs w:val="21"/>
        </w:rPr>
        <w:t>其中缴纳欠缴税额：是指在本期已缴税款中，补缴本年度和以前年度的欠缴增值税数额。一般纳税人按照《增值税纳税申报表》第</w:t>
      </w:r>
      <w:r w:rsidRPr="00DF5E95">
        <w:rPr>
          <w:rFonts w:ascii="Arial" w:eastAsia="宋体" w:hAnsi="Arial" w:cs="Arial"/>
          <w:color w:val="000000"/>
          <w:kern w:val="0"/>
          <w:szCs w:val="21"/>
        </w:rPr>
        <w:t>31</w:t>
      </w:r>
      <w:r w:rsidRPr="00DF5E95">
        <w:rPr>
          <w:rFonts w:ascii="Arial" w:eastAsia="宋体" w:hAnsi="Arial" w:cs="Arial"/>
          <w:color w:val="000000"/>
          <w:kern w:val="0"/>
          <w:szCs w:val="21"/>
        </w:rPr>
        <w:t>项的</w:t>
      </w:r>
      <w:r w:rsidRPr="00DF5E95">
        <w:rPr>
          <w:rFonts w:ascii="Arial" w:eastAsia="宋体" w:hAnsi="Arial" w:cs="Arial"/>
          <w:color w:val="000000"/>
          <w:kern w:val="0"/>
          <w:szCs w:val="21"/>
        </w:rPr>
        <w:t>"</w:t>
      </w:r>
      <w:r w:rsidRPr="00DF5E95">
        <w:rPr>
          <w:rFonts w:ascii="Arial" w:eastAsia="宋体" w:hAnsi="Arial" w:cs="Arial"/>
          <w:color w:val="000000"/>
          <w:kern w:val="0"/>
          <w:szCs w:val="21"/>
        </w:rPr>
        <w:t>一般货物及劳务</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即征即退货物和劳务</w:t>
      </w:r>
      <w:r w:rsidRPr="00DF5E95">
        <w:rPr>
          <w:rFonts w:ascii="Arial" w:eastAsia="宋体" w:hAnsi="Arial" w:cs="Arial"/>
          <w:color w:val="000000"/>
          <w:kern w:val="0"/>
          <w:szCs w:val="21"/>
        </w:rPr>
        <w:t>"</w:t>
      </w:r>
      <w:r w:rsidRPr="00DF5E95">
        <w:rPr>
          <w:rFonts w:ascii="Arial" w:eastAsia="宋体" w:hAnsi="Arial" w:cs="Arial"/>
          <w:color w:val="000000"/>
          <w:kern w:val="0"/>
          <w:szCs w:val="21"/>
        </w:rPr>
        <w:t>当月数之和填写。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29.</w:t>
      </w:r>
      <w:r w:rsidRPr="00DF5E95">
        <w:rPr>
          <w:rFonts w:ascii="Arial" w:eastAsia="宋体" w:hAnsi="Arial" w:cs="Arial"/>
          <w:color w:val="000000"/>
          <w:kern w:val="0"/>
          <w:szCs w:val="21"/>
        </w:rPr>
        <w:t>期末未缴税额：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lastRenderedPageBreak/>
        <w:br/>
      </w:r>
      <w:r w:rsidRPr="00DF5E95">
        <w:rPr>
          <w:rFonts w:ascii="Arial" w:eastAsia="宋体" w:hAnsi="Arial" w:cs="Arial"/>
          <w:color w:val="000000"/>
          <w:kern w:val="0"/>
          <w:szCs w:val="21"/>
        </w:rPr>
        <w:t xml:space="preserve">　　为纳税人本期期末应纳未缴的增值税额，但不包括纳税检查应纳未缴的税额。（审核：</w:t>
      </w:r>
      <w:r w:rsidRPr="00DF5E95">
        <w:rPr>
          <w:rFonts w:ascii="Arial" w:eastAsia="宋体" w:hAnsi="Arial" w:cs="Arial"/>
          <w:color w:val="000000"/>
          <w:kern w:val="0"/>
          <w:szCs w:val="21"/>
        </w:rPr>
        <w:t>[29</w:t>
      </w:r>
      <w:r w:rsidRPr="00DF5E95">
        <w:rPr>
          <w:rFonts w:ascii="Arial" w:eastAsia="宋体" w:hAnsi="Arial" w:cs="Arial"/>
          <w:color w:val="000000"/>
          <w:kern w:val="0"/>
          <w:szCs w:val="21"/>
        </w:rPr>
        <w:t>＝</w:t>
      </w:r>
      <w:r w:rsidRPr="00DF5E95">
        <w:rPr>
          <w:rFonts w:ascii="Arial" w:eastAsia="宋体" w:hAnsi="Arial" w:cs="Arial"/>
          <w:color w:val="000000"/>
          <w:kern w:val="0"/>
          <w:szCs w:val="21"/>
        </w:rPr>
        <w:t>24</w:t>
      </w:r>
      <w:r w:rsidRPr="00DF5E95">
        <w:rPr>
          <w:rFonts w:ascii="Arial" w:eastAsia="宋体" w:hAnsi="Arial" w:cs="Arial"/>
          <w:color w:val="000000"/>
          <w:kern w:val="0"/>
          <w:szCs w:val="21"/>
        </w:rPr>
        <w:t>＋</w:t>
      </w:r>
      <w:r w:rsidRPr="00DF5E95">
        <w:rPr>
          <w:rFonts w:ascii="Arial" w:eastAsia="宋体" w:hAnsi="Arial" w:cs="Arial"/>
          <w:color w:val="000000"/>
          <w:kern w:val="0"/>
          <w:szCs w:val="21"/>
        </w:rPr>
        <w:t>25-26-12]</w:t>
      </w:r>
      <w:r w:rsidRPr="00DF5E95">
        <w:rPr>
          <w:rFonts w:ascii="Arial" w:eastAsia="宋体" w:hAnsi="Arial" w:cs="Arial"/>
          <w:color w:val="000000"/>
          <w:kern w:val="0"/>
          <w:szCs w:val="21"/>
        </w:rPr>
        <w:t>）</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一般纳税人按照《增值税纳税申报表》第</w:t>
      </w:r>
      <w:r w:rsidRPr="00DF5E95">
        <w:rPr>
          <w:rFonts w:ascii="Arial" w:eastAsia="宋体" w:hAnsi="Arial" w:cs="Arial"/>
          <w:color w:val="000000"/>
          <w:kern w:val="0"/>
          <w:szCs w:val="21"/>
        </w:rPr>
        <w:t>32</w:t>
      </w:r>
      <w:r w:rsidRPr="00DF5E95">
        <w:rPr>
          <w:rFonts w:ascii="Arial" w:eastAsia="宋体" w:hAnsi="Arial" w:cs="Arial"/>
          <w:color w:val="000000"/>
          <w:kern w:val="0"/>
          <w:szCs w:val="21"/>
        </w:rPr>
        <w:t>项的</w:t>
      </w:r>
      <w:r w:rsidRPr="00DF5E95">
        <w:rPr>
          <w:rFonts w:ascii="Arial" w:eastAsia="宋体" w:hAnsi="Arial" w:cs="Arial"/>
          <w:color w:val="000000"/>
          <w:kern w:val="0"/>
          <w:szCs w:val="21"/>
        </w:rPr>
        <w:t>"</w:t>
      </w:r>
      <w:r w:rsidRPr="00DF5E95">
        <w:rPr>
          <w:rFonts w:ascii="Arial" w:eastAsia="宋体" w:hAnsi="Arial" w:cs="Arial"/>
          <w:color w:val="000000"/>
          <w:kern w:val="0"/>
          <w:szCs w:val="21"/>
        </w:rPr>
        <w:t>一般货物及劳务</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即征即退货物和劳务</w:t>
      </w:r>
      <w:r w:rsidRPr="00DF5E95">
        <w:rPr>
          <w:rFonts w:ascii="Arial" w:eastAsia="宋体" w:hAnsi="Arial" w:cs="Arial"/>
          <w:color w:val="000000"/>
          <w:kern w:val="0"/>
          <w:szCs w:val="21"/>
        </w:rPr>
        <w:t>"</w:t>
      </w:r>
      <w:r w:rsidRPr="00DF5E95">
        <w:rPr>
          <w:rFonts w:ascii="Arial" w:eastAsia="宋体" w:hAnsi="Arial" w:cs="Arial"/>
          <w:color w:val="000000"/>
          <w:kern w:val="0"/>
          <w:szCs w:val="21"/>
        </w:rPr>
        <w:t>当月数之和填写。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30</w:t>
      </w:r>
      <w:r w:rsidRPr="00DF5E95">
        <w:rPr>
          <w:rFonts w:ascii="Arial" w:eastAsia="宋体" w:hAnsi="Arial" w:cs="Arial"/>
          <w:color w:val="000000"/>
          <w:kern w:val="0"/>
          <w:szCs w:val="21"/>
        </w:rPr>
        <w:t>．期末欠税余额：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为纳税人按照税法规定已形成欠税的数额。填写纳税人截止报告期实际欠缴增值税余额。（审核：</w:t>
      </w:r>
      <w:r w:rsidRPr="00DF5E95">
        <w:rPr>
          <w:rFonts w:ascii="Arial" w:eastAsia="宋体" w:hAnsi="Arial" w:cs="Arial"/>
          <w:color w:val="000000"/>
          <w:kern w:val="0"/>
          <w:szCs w:val="21"/>
        </w:rPr>
        <w:t>30</w:t>
      </w:r>
      <w:r w:rsidRPr="00DF5E95">
        <w:rPr>
          <w:rFonts w:ascii="Arial" w:eastAsia="宋体" w:hAnsi="Arial" w:cs="Arial"/>
          <w:color w:val="000000"/>
          <w:kern w:val="0"/>
          <w:szCs w:val="21"/>
        </w:rPr>
        <w:t>＜</w:t>
      </w:r>
      <w:r w:rsidRPr="00DF5E95">
        <w:rPr>
          <w:rFonts w:ascii="Arial" w:eastAsia="宋体" w:hAnsi="Arial" w:cs="Arial"/>
          <w:color w:val="000000"/>
          <w:kern w:val="0"/>
          <w:szCs w:val="21"/>
        </w:rPr>
        <w:t>29</w:t>
      </w:r>
      <w:r w:rsidRPr="00DF5E95">
        <w:rPr>
          <w:rFonts w:ascii="Arial" w:eastAsia="宋体" w:hAnsi="Arial" w:cs="Arial"/>
          <w:color w:val="000000"/>
          <w:kern w:val="0"/>
          <w:szCs w:val="21"/>
        </w:rPr>
        <w:t>且</w:t>
      </w:r>
      <w:r w:rsidRPr="00DF5E95">
        <w:rPr>
          <w:rFonts w:ascii="Arial" w:eastAsia="宋体" w:hAnsi="Arial" w:cs="Arial"/>
          <w:color w:val="000000"/>
          <w:kern w:val="0"/>
          <w:szCs w:val="21"/>
        </w:rPr>
        <w:t>30</w:t>
      </w:r>
      <w:r w:rsidRPr="00DF5E95">
        <w:rPr>
          <w:rFonts w:ascii="Arial" w:eastAsia="宋体" w:hAnsi="Arial" w:cs="Arial"/>
          <w:color w:val="000000"/>
          <w:kern w:val="0"/>
          <w:szCs w:val="21"/>
        </w:rPr>
        <w:t>＞＝</w:t>
      </w:r>
      <w:r w:rsidRPr="00DF5E95">
        <w:rPr>
          <w:rFonts w:ascii="Arial" w:eastAsia="宋体" w:hAnsi="Arial" w:cs="Arial"/>
          <w:color w:val="000000"/>
          <w:kern w:val="0"/>
          <w:szCs w:val="21"/>
        </w:rPr>
        <w:t>0</w:t>
      </w:r>
      <w:r w:rsidRPr="00DF5E95">
        <w:rPr>
          <w:rFonts w:ascii="Arial" w:eastAsia="宋体" w:hAnsi="Arial" w:cs="Arial"/>
          <w:color w:val="000000"/>
          <w:kern w:val="0"/>
          <w:szCs w:val="21"/>
        </w:rPr>
        <w:t>）</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31</w:t>
      </w:r>
      <w:r w:rsidRPr="00DF5E95">
        <w:rPr>
          <w:rFonts w:ascii="Arial" w:eastAsia="宋体" w:hAnsi="Arial" w:cs="Arial"/>
          <w:color w:val="000000"/>
          <w:kern w:val="0"/>
          <w:szCs w:val="21"/>
        </w:rPr>
        <w:t>．本期实际退税额：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填写纳税人本期因符合增值税优惠政策规定而实际收到的税务机关返还的全部增值税额，包括</w:t>
      </w:r>
      <w:r w:rsidRPr="00DF5E95">
        <w:rPr>
          <w:rFonts w:ascii="Arial" w:eastAsia="宋体" w:hAnsi="Arial" w:cs="Arial"/>
          <w:color w:val="000000"/>
          <w:kern w:val="0"/>
          <w:szCs w:val="21"/>
        </w:rPr>
        <w:t>“</w:t>
      </w:r>
      <w:r w:rsidRPr="00DF5E95">
        <w:rPr>
          <w:rFonts w:ascii="Arial" w:eastAsia="宋体" w:hAnsi="Arial" w:cs="Arial"/>
          <w:color w:val="000000"/>
          <w:kern w:val="0"/>
          <w:szCs w:val="21"/>
        </w:rPr>
        <w:t>即征即退</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先征后退</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减免退税</w:t>
      </w:r>
      <w:r w:rsidRPr="00DF5E95">
        <w:rPr>
          <w:rFonts w:ascii="Arial" w:eastAsia="宋体" w:hAnsi="Arial" w:cs="Arial"/>
          <w:color w:val="000000"/>
          <w:kern w:val="0"/>
          <w:szCs w:val="21"/>
        </w:rPr>
        <w:t>”</w:t>
      </w:r>
      <w:r w:rsidRPr="00DF5E95">
        <w:rPr>
          <w:rFonts w:ascii="Arial" w:eastAsia="宋体" w:hAnsi="Arial" w:cs="Arial"/>
          <w:color w:val="000000"/>
          <w:kern w:val="0"/>
          <w:szCs w:val="21"/>
        </w:rPr>
        <w:t>等各项实际退还的增值税额。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32</w:t>
      </w:r>
      <w:r w:rsidRPr="00DF5E95">
        <w:rPr>
          <w:rFonts w:ascii="Arial" w:eastAsia="宋体" w:hAnsi="Arial" w:cs="Arial"/>
          <w:color w:val="000000"/>
          <w:kern w:val="0"/>
          <w:szCs w:val="21"/>
        </w:rPr>
        <w:t>．其中：</w:t>
      </w:r>
      <w:r w:rsidRPr="00DF5E95">
        <w:rPr>
          <w:rFonts w:ascii="Arial" w:eastAsia="宋体" w:hAnsi="Arial" w:cs="Arial"/>
          <w:color w:val="000000"/>
          <w:kern w:val="0"/>
          <w:szCs w:val="21"/>
        </w:rPr>
        <w:t>“</w:t>
      </w:r>
      <w:r w:rsidRPr="00DF5E95">
        <w:rPr>
          <w:rFonts w:ascii="Arial" w:eastAsia="宋体" w:hAnsi="Arial" w:cs="Arial"/>
          <w:color w:val="000000"/>
          <w:kern w:val="0"/>
          <w:szCs w:val="21"/>
        </w:rPr>
        <w:t>即征即退</w:t>
      </w:r>
      <w:r w:rsidRPr="00DF5E95">
        <w:rPr>
          <w:rFonts w:ascii="Arial" w:eastAsia="宋体" w:hAnsi="Arial" w:cs="Arial"/>
          <w:color w:val="000000"/>
          <w:kern w:val="0"/>
          <w:szCs w:val="21"/>
        </w:rPr>
        <w:t>”</w:t>
      </w:r>
      <w:r w:rsidRPr="00DF5E95">
        <w:rPr>
          <w:rFonts w:ascii="Arial" w:eastAsia="宋体" w:hAnsi="Arial" w:cs="Arial"/>
          <w:color w:val="000000"/>
          <w:kern w:val="0"/>
          <w:szCs w:val="21"/>
        </w:rPr>
        <w:t>实际退税额：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填写纳税人本期因符合增值税</w:t>
      </w:r>
      <w:r w:rsidRPr="00DF5E95">
        <w:rPr>
          <w:rFonts w:ascii="Arial" w:eastAsia="宋体" w:hAnsi="Arial" w:cs="Arial"/>
          <w:color w:val="000000"/>
          <w:kern w:val="0"/>
          <w:szCs w:val="21"/>
        </w:rPr>
        <w:t>“</w:t>
      </w:r>
      <w:r w:rsidRPr="00DF5E95">
        <w:rPr>
          <w:rFonts w:ascii="Arial" w:eastAsia="宋体" w:hAnsi="Arial" w:cs="Arial"/>
          <w:color w:val="000000"/>
          <w:kern w:val="0"/>
          <w:szCs w:val="21"/>
        </w:rPr>
        <w:t>即征即退</w:t>
      </w:r>
      <w:r w:rsidRPr="00DF5E95">
        <w:rPr>
          <w:rFonts w:ascii="Arial" w:eastAsia="宋体" w:hAnsi="Arial" w:cs="Arial"/>
          <w:color w:val="000000"/>
          <w:kern w:val="0"/>
          <w:szCs w:val="21"/>
        </w:rPr>
        <w:t>”</w:t>
      </w:r>
      <w:r w:rsidRPr="00DF5E95">
        <w:rPr>
          <w:rFonts w:ascii="Arial" w:eastAsia="宋体" w:hAnsi="Arial" w:cs="Arial"/>
          <w:color w:val="000000"/>
          <w:kern w:val="0"/>
          <w:szCs w:val="21"/>
        </w:rPr>
        <w:t>优惠政策规定，而实际收到的税务机关返还的增值税额。一般纳税人按照《增值税纳税申报表》第</w:t>
      </w:r>
      <w:r w:rsidRPr="00DF5E95">
        <w:rPr>
          <w:rFonts w:ascii="Arial" w:eastAsia="宋体" w:hAnsi="Arial" w:cs="Arial"/>
          <w:color w:val="000000"/>
          <w:kern w:val="0"/>
          <w:szCs w:val="21"/>
        </w:rPr>
        <w:t>35</w:t>
      </w:r>
      <w:r w:rsidRPr="00DF5E95">
        <w:rPr>
          <w:rFonts w:ascii="Arial" w:eastAsia="宋体" w:hAnsi="Arial" w:cs="Arial"/>
          <w:color w:val="000000"/>
          <w:kern w:val="0"/>
          <w:szCs w:val="21"/>
        </w:rPr>
        <w:t>项的</w:t>
      </w:r>
      <w:r w:rsidRPr="00DF5E95">
        <w:rPr>
          <w:rFonts w:ascii="Arial" w:eastAsia="宋体" w:hAnsi="Arial" w:cs="Arial"/>
          <w:color w:val="000000"/>
          <w:kern w:val="0"/>
          <w:szCs w:val="21"/>
        </w:rPr>
        <w:t>"</w:t>
      </w:r>
      <w:r w:rsidRPr="00DF5E95">
        <w:rPr>
          <w:rFonts w:ascii="Arial" w:eastAsia="宋体" w:hAnsi="Arial" w:cs="Arial"/>
          <w:color w:val="000000"/>
          <w:kern w:val="0"/>
          <w:szCs w:val="21"/>
        </w:rPr>
        <w:t>即征即退货物和劳务</w:t>
      </w:r>
      <w:r w:rsidRPr="00DF5E95">
        <w:rPr>
          <w:rFonts w:ascii="Arial" w:eastAsia="宋体" w:hAnsi="Arial" w:cs="Arial"/>
          <w:color w:val="000000"/>
          <w:kern w:val="0"/>
          <w:szCs w:val="21"/>
        </w:rPr>
        <w:t>"</w:t>
      </w:r>
      <w:r w:rsidRPr="00DF5E95">
        <w:rPr>
          <w:rFonts w:ascii="Arial" w:eastAsia="宋体" w:hAnsi="Arial" w:cs="Arial"/>
          <w:color w:val="000000"/>
          <w:kern w:val="0"/>
          <w:szCs w:val="21"/>
        </w:rPr>
        <w:t>当月数之和填写。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33</w:t>
      </w:r>
      <w:r w:rsidRPr="00DF5E95">
        <w:rPr>
          <w:rFonts w:ascii="Arial" w:eastAsia="宋体" w:hAnsi="Arial" w:cs="Arial"/>
          <w:color w:val="000000"/>
          <w:kern w:val="0"/>
          <w:szCs w:val="21"/>
        </w:rPr>
        <w:t>．已缴查补税额：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填写纳税人本期因税务、财政、审计部门检查而实际已缴的增值税款，包括：按</w:t>
      </w:r>
      <w:r w:rsidRPr="00DF5E95">
        <w:rPr>
          <w:rFonts w:ascii="Arial" w:eastAsia="宋体" w:hAnsi="Arial" w:cs="Arial"/>
          <w:color w:val="000000"/>
          <w:kern w:val="0"/>
          <w:szCs w:val="21"/>
        </w:rPr>
        <w:t>“</w:t>
      </w:r>
      <w:r w:rsidRPr="00DF5E95">
        <w:rPr>
          <w:rFonts w:ascii="Arial" w:eastAsia="宋体" w:hAnsi="Arial" w:cs="Arial"/>
          <w:color w:val="000000"/>
          <w:kern w:val="0"/>
          <w:szCs w:val="21"/>
        </w:rPr>
        <w:t>适用税率计算</w:t>
      </w:r>
      <w:r w:rsidRPr="00DF5E95">
        <w:rPr>
          <w:rFonts w:ascii="Arial" w:eastAsia="宋体" w:hAnsi="Arial" w:cs="Arial"/>
          <w:color w:val="000000"/>
          <w:kern w:val="0"/>
          <w:szCs w:val="21"/>
        </w:rPr>
        <w:t>”</w:t>
      </w:r>
      <w:r w:rsidRPr="00DF5E95">
        <w:rPr>
          <w:rFonts w:ascii="Arial" w:eastAsia="宋体" w:hAnsi="Arial" w:cs="Arial"/>
          <w:color w:val="000000"/>
          <w:kern w:val="0"/>
          <w:szCs w:val="21"/>
        </w:rPr>
        <w:t>和</w:t>
      </w:r>
      <w:r w:rsidRPr="00DF5E95">
        <w:rPr>
          <w:rFonts w:ascii="Arial" w:eastAsia="宋体" w:hAnsi="Arial" w:cs="Arial"/>
          <w:color w:val="000000"/>
          <w:kern w:val="0"/>
          <w:szCs w:val="21"/>
        </w:rPr>
        <w:t>“</w:t>
      </w:r>
      <w:r w:rsidRPr="00DF5E95">
        <w:rPr>
          <w:rFonts w:ascii="Arial" w:eastAsia="宋体" w:hAnsi="Arial" w:cs="Arial"/>
          <w:color w:val="000000"/>
          <w:kern w:val="0"/>
          <w:szCs w:val="21"/>
        </w:rPr>
        <w:t>按简易征收办法计算</w:t>
      </w:r>
      <w:r w:rsidRPr="00DF5E95">
        <w:rPr>
          <w:rFonts w:ascii="Arial" w:eastAsia="宋体" w:hAnsi="Arial" w:cs="Arial"/>
          <w:color w:val="000000"/>
          <w:kern w:val="0"/>
          <w:szCs w:val="21"/>
        </w:rPr>
        <w:t>”</w:t>
      </w:r>
      <w:r w:rsidRPr="00DF5E95">
        <w:rPr>
          <w:rFonts w:ascii="Arial" w:eastAsia="宋体" w:hAnsi="Arial" w:cs="Arial"/>
          <w:color w:val="000000"/>
          <w:kern w:val="0"/>
          <w:szCs w:val="21"/>
        </w:rPr>
        <w:t>，并实际缴纳的查补增值税款。一般纳税人按照《增值税纳税申报表》第</w:t>
      </w:r>
      <w:r w:rsidRPr="00DF5E95">
        <w:rPr>
          <w:rFonts w:ascii="Arial" w:eastAsia="宋体" w:hAnsi="Arial" w:cs="Arial"/>
          <w:color w:val="000000"/>
          <w:kern w:val="0"/>
          <w:szCs w:val="21"/>
        </w:rPr>
        <w:t>37</w:t>
      </w:r>
      <w:r w:rsidRPr="00DF5E95">
        <w:rPr>
          <w:rFonts w:ascii="Arial" w:eastAsia="宋体" w:hAnsi="Arial" w:cs="Arial"/>
          <w:color w:val="000000"/>
          <w:kern w:val="0"/>
          <w:szCs w:val="21"/>
        </w:rPr>
        <w:t>项的</w:t>
      </w:r>
      <w:r w:rsidRPr="00DF5E95">
        <w:rPr>
          <w:rFonts w:ascii="Arial" w:eastAsia="宋体" w:hAnsi="Arial" w:cs="Arial"/>
          <w:color w:val="000000"/>
          <w:kern w:val="0"/>
          <w:szCs w:val="21"/>
        </w:rPr>
        <w:t>"</w:t>
      </w:r>
      <w:r w:rsidRPr="00DF5E95">
        <w:rPr>
          <w:rFonts w:ascii="Arial" w:eastAsia="宋体" w:hAnsi="Arial" w:cs="Arial"/>
          <w:color w:val="000000"/>
          <w:kern w:val="0"/>
          <w:szCs w:val="21"/>
        </w:rPr>
        <w:t>一般货物及劳务</w:t>
      </w:r>
      <w:r w:rsidRPr="00DF5E95">
        <w:rPr>
          <w:rFonts w:ascii="Arial" w:eastAsia="宋体" w:hAnsi="Arial" w:cs="Arial"/>
          <w:color w:val="000000"/>
          <w:kern w:val="0"/>
          <w:szCs w:val="21"/>
        </w:rPr>
        <w:t>"</w:t>
      </w:r>
      <w:r w:rsidRPr="00DF5E95">
        <w:rPr>
          <w:rFonts w:ascii="Arial" w:eastAsia="宋体" w:hAnsi="Arial" w:cs="Arial"/>
          <w:color w:val="000000"/>
          <w:kern w:val="0"/>
          <w:szCs w:val="21"/>
        </w:rPr>
        <w:t>当月数之和填写。</w:t>
      </w:r>
    </w:p>
    <w:p w:rsidR="00DF5E95" w:rsidRPr="00DF5E95" w:rsidRDefault="00DF5E95" w:rsidP="00DF5E95">
      <w:pPr>
        <w:widowControl/>
        <w:wordWrap w:val="0"/>
        <w:spacing w:after="240" w:line="288" w:lineRule="auto"/>
        <w:jc w:val="left"/>
        <w:rPr>
          <w:rFonts w:ascii="Arial" w:eastAsia="宋体" w:hAnsi="Arial" w:cs="Arial"/>
          <w:color w:val="000000"/>
          <w:kern w:val="0"/>
          <w:szCs w:val="21"/>
        </w:rPr>
      </w:pPr>
      <w:bookmarkStart w:id="4" w:name="9"/>
      <w:r w:rsidRPr="00DF5E95">
        <w:rPr>
          <w:rFonts w:ascii="宋体" w:eastAsia="宋体" w:hAnsi="宋体" w:cs="Arial" w:hint="eastAsia"/>
          <w:b/>
          <w:bCs/>
          <w:smallCaps/>
          <w:color w:val="000000"/>
          <w:kern w:val="0"/>
          <w:sz w:val="18"/>
          <w:szCs w:val="18"/>
        </w:rPr>
        <w:t xml:space="preserve">　　二、</w:t>
      </w:r>
      <w:bookmarkEnd w:id="4"/>
      <w:r w:rsidRPr="00DF5E95">
        <w:rPr>
          <w:rFonts w:ascii="Arial" w:eastAsia="宋体" w:hAnsi="Arial" w:cs="Arial"/>
          <w:color w:val="000000"/>
          <w:kern w:val="0"/>
          <w:szCs w:val="21"/>
        </w:rPr>
        <w:t>国内消费税指标</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34</w:t>
      </w:r>
      <w:r w:rsidRPr="00DF5E95">
        <w:rPr>
          <w:rFonts w:ascii="Arial" w:eastAsia="宋体" w:hAnsi="Arial" w:cs="Arial"/>
          <w:color w:val="000000"/>
          <w:kern w:val="0"/>
          <w:szCs w:val="21"/>
        </w:rPr>
        <w:t>．应征消费税的销售额：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是指纳税人本期内销应税消费品的销售额，包括视同销售货物的销售额。按本期汇总的纳税申报表中有关项目分析填写。实行从量定额征收消费税的应税消费品的销售额，可参考其增值税计税销售额填写。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lastRenderedPageBreak/>
        <w:t xml:space="preserve">　　</w:t>
      </w:r>
      <w:r w:rsidRPr="00DF5E95">
        <w:rPr>
          <w:rFonts w:ascii="Arial" w:eastAsia="宋体" w:hAnsi="Arial" w:cs="Arial"/>
          <w:color w:val="000000"/>
          <w:kern w:val="0"/>
          <w:szCs w:val="21"/>
        </w:rPr>
        <w:t>35</w:t>
      </w:r>
      <w:r w:rsidRPr="00DF5E95">
        <w:rPr>
          <w:rFonts w:ascii="Arial" w:eastAsia="宋体" w:hAnsi="Arial" w:cs="Arial"/>
          <w:color w:val="000000"/>
          <w:kern w:val="0"/>
          <w:szCs w:val="21"/>
        </w:rPr>
        <w:t>．应纳税额：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是指纳税人本期销售应税消费品按税法规定的税率（额）计征的应交消费税额，按本期纳税申报表中有关项目分析填写。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36</w:t>
      </w:r>
      <w:r w:rsidRPr="00DF5E95">
        <w:rPr>
          <w:rFonts w:ascii="Arial" w:eastAsia="宋体" w:hAnsi="Arial" w:cs="Arial"/>
          <w:color w:val="000000"/>
          <w:kern w:val="0"/>
          <w:szCs w:val="21"/>
        </w:rPr>
        <w:t>．其中：从价计征应纳税额：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是指纳税人本期销售的应税消费品中按税法规定税率计征的从价计征消费税税额，按照消费税申报表中的相关项目分析填写。（审核：</w:t>
      </w:r>
      <w:r w:rsidRPr="00DF5E95">
        <w:rPr>
          <w:rFonts w:ascii="Arial" w:eastAsia="宋体" w:hAnsi="Arial" w:cs="Arial"/>
          <w:color w:val="000000"/>
          <w:kern w:val="0"/>
          <w:szCs w:val="21"/>
        </w:rPr>
        <w:t>36</w:t>
      </w:r>
      <w:r w:rsidRPr="00DF5E95">
        <w:rPr>
          <w:rFonts w:ascii="Arial" w:eastAsia="宋体" w:hAnsi="Arial" w:cs="Arial"/>
          <w:color w:val="000000"/>
          <w:kern w:val="0"/>
          <w:szCs w:val="21"/>
        </w:rPr>
        <w:t>＜＝</w:t>
      </w:r>
      <w:r w:rsidRPr="00DF5E95">
        <w:rPr>
          <w:rFonts w:ascii="Arial" w:eastAsia="宋体" w:hAnsi="Arial" w:cs="Arial"/>
          <w:color w:val="000000"/>
          <w:kern w:val="0"/>
          <w:szCs w:val="21"/>
        </w:rPr>
        <w:t>35</w:t>
      </w:r>
      <w:r w:rsidRPr="00DF5E95">
        <w:rPr>
          <w:rFonts w:ascii="Arial" w:eastAsia="宋体" w:hAnsi="Arial" w:cs="Arial"/>
          <w:color w:val="000000"/>
          <w:kern w:val="0"/>
          <w:szCs w:val="21"/>
        </w:rPr>
        <w:t>）</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37</w:t>
      </w:r>
      <w:r w:rsidRPr="00DF5E95">
        <w:rPr>
          <w:rFonts w:ascii="Arial" w:eastAsia="宋体" w:hAnsi="Arial" w:cs="Arial"/>
          <w:color w:val="000000"/>
          <w:kern w:val="0"/>
          <w:szCs w:val="21"/>
        </w:rPr>
        <w:t>．减（免）税额：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是指纳税人按政策规定减征（免征）的消费税额，按本期纳税申报表中有关项目分析填写。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38</w:t>
      </w:r>
      <w:r w:rsidRPr="00DF5E95">
        <w:rPr>
          <w:rFonts w:ascii="Arial" w:eastAsia="宋体" w:hAnsi="Arial" w:cs="Arial"/>
          <w:color w:val="000000"/>
          <w:kern w:val="0"/>
          <w:szCs w:val="21"/>
        </w:rPr>
        <w:t>．准予扣除应税消费品已纳税额：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指纳税人本期生产销售应税消费品所购进外购应税消费品所含允许扣除的税额，按本期纳税申报表中有关项目分析填写。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39</w:t>
      </w:r>
      <w:r w:rsidRPr="00DF5E95">
        <w:rPr>
          <w:rFonts w:ascii="Arial" w:eastAsia="宋体" w:hAnsi="Arial" w:cs="Arial"/>
          <w:color w:val="000000"/>
          <w:kern w:val="0"/>
          <w:szCs w:val="21"/>
        </w:rPr>
        <w:t>．应纳税调整额：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是指纳税人本期因代扣或退税等所产生的应纳税额调整，但不包括代扣代缴、前期查补的税额。调增用正数，调减用负数。按主管税务机关确认数填写。（严禁在此项冲减前期填报差错）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40</w:t>
      </w:r>
      <w:r w:rsidRPr="00DF5E95">
        <w:rPr>
          <w:rFonts w:ascii="Arial" w:eastAsia="宋体" w:hAnsi="Arial" w:cs="Arial"/>
          <w:color w:val="000000"/>
          <w:kern w:val="0"/>
          <w:szCs w:val="21"/>
        </w:rPr>
        <w:t>．应纳税额合计：</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是指纳税人本期应纳税款的合计数，根据消费税纳税申报表的相关项目分析计算填写。（自动计算栏：</w:t>
      </w:r>
      <w:r w:rsidRPr="00DF5E95">
        <w:rPr>
          <w:rFonts w:ascii="Arial" w:eastAsia="宋体" w:hAnsi="Arial" w:cs="Arial"/>
          <w:color w:val="000000"/>
          <w:kern w:val="0"/>
          <w:szCs w:val="21"/>
        </w:rPr>
        <w:t>[40</w:t>
      </w:r>
      <w:r w:rsidRPr="00DF5E95">
        <w:rPr>
          <w:rFonts w:ascii="Arial" w:eastAsia="宋体" w:hAnsi="Arial" w:cs="Arial"/>
          <w:color w:val="000000"/>
          <w:kern w:val="0"/>
          <w:szCs w:val="21"/>
        </w:rPr>
        <w:t>＝</w:t>
      </w:r>
      <w:r w:rsidRPr="00DF5E95">
        <w:rPr>
          <w:rFonts w:ascii="Arial" w:eastAsia="宋体" w:hAnsi="Arial" w:cs="Arial"/>
          <w:color w:val="000000"/>
          <w:kern w:val="0"/>
          <w:szCs w:val="21"/>
        </w:rPr>
        <w:t>35-37-38</w:t>
      </w:r>
      <w:r w:rsidRPr="00DF5E95">
        <w:rPr>
          <w:rFonts w:ascii="Arial" w:eastAsia="宋体" w:hAnsi="Arial" w:cs="Arial"/>
          <w:color w:val="000000"/>
          <w:kern w:val="0"/>
          <w:szCs w:val="21"/>
        </w:rPr>
        <w:t>＋</w:t>
      </w:r>
      <w:r w:rsidRPr="00DF5E95">
        <w:rPr>
          <w:rFonts w:ascii="Arial" w:eastAsia="宋体" w:hAnsi="Arial" w:cs="Arial"/>
          <w:color w:val="000000"/>
          <w:kern w:val="0"/>
          <w:szCs w:val="21"/>
        </w:rPr>
        <w:t>39]</w:t>
      </w:r>
      <w:r w:rsidRPr="00DF5E95">
        <w:rPr>
          <w:rFonts w:ascii="Arial" w:eastAsia="宋体" w:hAnsi="Arial" w:cs="Arial"/>
          <w:color w:val="000000"/>
          <w:kern w:val="0"/>
          <w:szCs w:val="21"/>
        </w:rPr>
        <w:t>）</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41</w:t>
      </w:r>
      <w:r w:rsidRPr="00DF5E95">
        <w:rPr>
          <w:rFonts w:ascii="Arial" w:eastAsia="宋体" w:hAnsi="Arial" w:cs="Arial"/>
          <w:color w:val="000000"/>
          <w:kern w:val="0"/>
          <w:szCs w:val="21"/>
        </w:rPr>
        <w:t>．期初未缴税额：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指纳税人上期末应纳未缴的消费税额，根据消费税纳税申报表的相关项目分析计算填写。</w:t>
      </w:r>
      <w:r w:rsidRPr="00DF5E95">
        <w:rPr>
          <w:rFonts w:ascii="Arial" w:eastAsia="宋体" w:hAnsi="Arial" w:cs="Arial"/>
          <w:color w:val="000000"/>
          <w:kern w:val="0"/>
          <w:szCs w:val="21"/>
        </w:rPr>
        <w:t>“</w:t>
      </w:r>
      <w:r w:rsidRPr="00DF5E95">
        <w:rPr>
          <w:rFonts w:ascii="Arial" w:eastAsia="宋体" w:hAnsi="Arial" w:cs="Arial"/>
          <w:color w:val="000000"/>
          <w:kern w:val="0"/>
          <w:szCs w:val="21"/>
        </w:rPr>
        <w:t>本期</w:t>
      </w:r>
      <w:r w:rsidRPr="00DF5E95">
        <w:rPr>
          <w:rFonts w:ascii="Arial" w:eastAsia="宋体" w:hAnsi="Arial" w:cs="Arial"/>
          <w:color w:val="000000"/>
          <w:kern w:val="0"/>
          <w:szCs w:val="21"/>
        </w:rPr>
        <w:t>”</w:t>
      </w:r>
      <w:r w:rsidRPr="00DF5E95">
        <w:rPr>
          <w:rFonts w:ascii="Arial" w:eastAsia="宋体" w:hAnsi="Arial" w:cs="Arial"/>
          <w:color w:val="000000"/>
          <w:kern w:val="0"/>
          <w:szCs w:val="21"/>
        </w:rPr>
        <w:t>栏为纳税人前一期的</w:t>
      </w:r>
      <w:r w:rsidRPr="00DF5E95">
        <w:rPr>
          <w:rFonts w:ascii="Arial" w:eastAsia="宋体" w:hAnsi="Arial" w:cs="Arial"/>
          <w:color w:val="000000"/>
          <w:kern w:val="0"/>
          <w:szCs w:val="21"/>
        </w:rPr>
        <w:t>“</w:t>
      </w:r>
      <w:r w:rsidRPr="00DF5E95">
        <w:rPr>
          <w:rFonts w:ascii="Arial" w:eastAsia="宋体" w:hAnsi="Arial" w:cs="Arial"/>
          <w:color w:val="000000"/>
          <w:kern w:val="0"/>
          <w:szCs w:val="21"/>
        </w:rPr>
        <w:t>期末未缴税额</w:t>
      </w:r>
      <w:r w:rsidRPr="00DF5E95">
        <w:rPr>
          <w:rFonts w:ascii="Arial" w:eastAsia="宋体" w:hAnsi="Arial" w:cs="Arial"/>
          <w:color w:val="000000"/>
          <w:kern w:val="0"/>
          <w:szCs w:val="21"/>
        </w:rPr>
        <w:t>”</w:t>
      </w:r>
      <w:r w:rsidRPr="00DF5E95">
        <w:rPr>
          <w:rFonts w:ascii="Arial" w:eastAsia="宋体" w:hAnsi="Arial" w:cs="Arial"/>
          <w:color w:val="000000"/>
          <w:kern w:val="0"/>
          <w:szCs w:val="21"/>
        </w:rPr>
        <w:t>数；</w:t>
      </w:r>
      <w:r w:rsidRPr="00DF5E95">
        <w:rPr>
          <w:rFonts w:ascii="Arial" w:eastAsia="宋体" w:hAnsi="Arial" w:cs="Arial"/>
          <w:color w:val="000000"/>
          <w:kern w:val="0"/>
          <w:szCs w:val="21"/>
        </w:rPr>
        <w:t>“</w:t>
      </w:r>
      <w:r w:rsidRPr="00DF5E95">
        <w:rPr>
          <w:rFonts w:ascii="Arial" w:eastAsia="宋体" w:hAnsi="Arial" w:cs="Arial"/>
          <w:color w:val="000000"/>
          <w:kern w:val="0"/>
          <w:szCs w:val="21"/>
        </w:rPr>
        <w:t>累计</w:t>
      </w:r>
      <w:r w:rsidRPr="00DF5E95">
        <w:rPr>
          <w:rFonts w:ascii="Arial" w:eastAsia="宋体" w:hAnsi="Arial" w:cs="Arial"/>
          <w:color w:val="000000"/>
          <w:kern w:val="0"/>
          <w:szCs w:val="21"/>
        </w:rPr>
        <w:t>”</w:t>
      </w:r>
      <w:r w:rsidRPr="00DF5E95">
        <w:rPr>
          <w:rFonts w:ascii="Arial" w:eastAsia="宋体" w:hAnsi="Arial" w:cs="Arial"/>
          <w:color w:val="000000"/>
          <w:kern w:val="0"/>
          <w:szCs w:val="21"/>
        </w:rPr>
        <w:t>栏为</w:t>
      </w:r>
      <w:r w:rsidRPr="00DF5E95">
        <w:rPr>
          <w:rFonts w:ascii="Arial" w:eastAsia="宋体" w:hAnsi="Arial" w:cs="Arial"/>
          <w:color w:val="000000"/>
          <w:kern w:val="0"/>
          <w:szCs w:val="21"/>
        </w:rPr>
        <w:t>“</w:t>
      </w:r>
      <w:r w:rsidRPr="00DF5E95">
        <w:rPr>
          <w:rFonts w:ascii="Arial" w:eastAsia="宋体" w:hAnsi="Arial" w:cs="Arial"/>
          <w:color w:val="000000"/>
          <w:kern w:val="0"/>
          <w:szCs w:val="21"/>
        </w:rPr>
        <w:t>上年末未缴</w:t>
      </w:r>
      <w:r w:rsidRPr="00DF5E95">
        <w:rPr>
          <w:rFonts w:ascii="Arial" w:eastAsia="宋体" w:hAnsi="Arial" w:cs="Arial"/>
          <w:color w:val="000000"/>
          <w:kern w:val="0"/>
          <w:szCs w:val="21"/>
        </w:rPr>
        <w:t>”</w:t>
      </w:r>
      <w:r w:rsidRPr="00DF5E95">
        <w:rPr>
          <w:rFonts w:ascii="Arial" w:eastAsia="宋体" w:hAnsi="Arial" w:cs="Arial"/>
          <w:color w:val="000000"/>
          <w:kern w:val="0"/>
          <w:szCs w:val="21"/>
        </w:rPr>
        <w:t>或</w:t>
      </w:r>
      <w:r w:rsidRPr="00DF5E95">
        <w:rPr>
          <w:rFonts w:ascii="Arial" w:eastAsia="宋体" w:hAnsi="Arial" w:cs="Arial"/>
          <w:color w:val="000000"/>
          <w:kern w:val="0"/>
          <w:szCs w:val="21"/>
        </w:rPr>
        <w:t>“</w:t>
      </w:r>
      <w:r w:rsidRPr="00DF5E95">
        <w:rPr>
          <w:rFonts w:ascii="Arial" w:eastAsia="宋体" w:hAnsi="Arial" w:cs="Arial"/>
          <w:color w:val="000000"/>
          <w:kern w:val="0"/>
          <w:szCs w:val="21"/>
        </w:rPr>
        <w:t>年初未缴</w:t>
      </w:r>
      <w:r w:rsidRPr="00DF5E95">
        <w:rPr>
          <w:rFonts w:ascii="Arial" w:eastAsia="宋体" w:hAnsi="Arial" w:cs="Arial"/>
          <w:color w:val="000000"/>
          <w:kern w:val="0"/>
          <w:szCs w:val="21"/>
        </w:rPr>
        <w:t>”</w:t>
      </w:r>
      <w:r w:rsidRPr="00DF5E95">
        <w:rPr>
          <w:rFonts w:ascii="Arial" w:eastAsia="宋体" w:hAnsi="Arial" w:cs="Arial"/>
          <w:color w:val="000000"/>
          <w:kern w:val="0"/>
          <w:szCs w:val="21"/>
        </w:rPr>
        <w:t>数。（多缴为负数）。（审核：</w:t>
      </w:r>
      <w:r w:rsidRPr="00DF5E95">
        <w:rPr>
          <w:rFonts w:ascii="Arial" w:eastAsia="宋体" w:hAnsi="Arial" w:cs="Arial"/>
          <w:color w:val="000000"/>
          <w:kern w:val="0"/>
          <w:szCs w:val="21"/>
        </w:rPr>
        <w:t>[</w:t>
      </w:r>
      <w:r w:rsidRPr="00DF5E95">
        <w:rPr>
          <w:rFonts w:ascii="Arial" w:eastAsia="宋体" w:hAnsi="Arial" w:cs="Arial"/>
          <w:color w:val="000000"/>
          <w:kern w:val="0"/>
          <w:szCs w:val="21"/>
        </w:rPr>
        <w:t>本期</w:t>
      </w:r>
      <w:r w:rsidRPr="00DF5E95">
        <w:rPr>
          <w:rFonts w:ascii="Arial" w:eastAsia="宋体" w:hAnsi="Arial" w:cs="Arial"/>
          <w:color w:val="000000"/>
          <w:kern w:val="0"/>
          <w:szCs w:val="21"/>
        </w:rPr>
        <w:t xml:space="preserve">41 </w:t>
      </w:r>
      <w:r w:rsidRPr="00DF5E95">
        <w:rPr>
          <w:rFonts w:ascii="Arial" w:eastAsia="宋体" w:hAnsi="Arial" w:cs="Arial"/>
          <w:color w:val="000000"/>
          <w:kern w:val="0"/>
          <w:szCs w:val="21"/>
        </w:rPr>
        <w:t>＝上期</w:t>
      </w:r>
      <w:r w:rsidRPr="00DF5E95">
        <w:rPr>
          <w:rFonts w:ascii="Arial" w:eastAsia="宋体" w:hAnsi="Arial" w:cs="Arial"/>
          <w:color w:val="000000"/>
          <w:kern w:val="0"/>
          <w:szCs w:val="21"/>
        </w:rPr>
        <w:t>45]</w:t>
      </w:r>
      <w:r w:rsidRPr="00DF5E95">
        <w:rPr>
          <w:rFonts w:ascii="Arial" w:eastAsia="宋体" w:hAnsi="Arial" w:cs="Arial"/>
          <w:color w:val="000000"/>
          <w:kern w:val="0"/>
          <w:szCs w:val="21"/>
        </w:rPr>
        <w:t>）</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lastRenderedPageBreak/>
        <w:t xml:space="preserve">　　</w:t>
      </w:r>
      <w:r w:rsidRPr="00DF5E95">
        <w:rPr>
          <w:rFonts w:ascii="Arial" w:eastAsia="宋体" w:hAnsi="Arial" w:cs="Arial"/>
          <w:color w:val="000000"/>
          <w:kern w:val="0"/>
          <w:szCs w:val="21"/>
        </w:rPr>
        <w:t>42</w:t>
      </w:r>
      <w:r w:rsidRPr="00DF5E95">
        <w:rPr>
          <w:rFonts w:ascii="Arial" w:eastAsia="宋体" w:hAnsi="Arial" w:cs="Arial"/>
          <w:color w:val="000000"/>
          <w:kern w:val="0"/>
          <w:szCs w:val="21"/>
        </w:rPr>
        <w:t>．本期已缴税额：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是指企业本期实际已缴的消费税额，包括本期缴纳的上期应纳税额、本年度多交税额、清理以前年度欠税额；不包括本期查补前期消费税的实际已缴税额和按规定代扣代缴的消费税额。根据消费税纳税申报表的相关项目分析计算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43.</w:t>
      </w:r>
      <w:r w:rsidRPr="00DF5E95">
        <w:rPr>
          <w:rFonts w:ascii="Arial" w:eastAsia="宋体" w:hAnsi="Arial" w:cs="Arial"/>
          <w:color w:val="000000"/>
          <w:kern w:val="0"/>
          <w:szCs w:val="21"/>
        </w:rPr>
        <w:t>其中：分次预缴税额：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指在本期已缴税额中，纳税人分次预缴的消费税数额。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44.</w:t>
      </w:r>
      <w:r w:rsidRPr="00DF5E95">
        <w:rPr>
          <w:rFonts w:ascii="Arial" w:eastAsia="宋体" w:hAnsi="Arial" w:cs="Arial"/>
          <w:color w:val="000000"/>
          <w:kern w:val="0"/>
          <w:szCs w:val="21"/>
        </w:rPr>
        <w:t>其中：缴纳欠缴税额：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指在本期已缴税额中，补缴本年度和以前年度的欠缴消费税税数额。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45</w:t>
      </w:r>
      <w:r w:rsidRPr="00DF5E95">
        <w:rPr>
          <w:rFonts w:ascii="Arial" w:eastAsia="宋体" w:hAnsi="Arial" w:cs="Arial"/>
          <w:color w:val="000000"/>
          <w:kern w:val="0"/>
          <w:szCs w:val="21"/>
        </w:rPr>
        <w:t>．期末未缴税额：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反映企业期末应纳未缴的消费税额。根据消费税纳税申报表的相关项目分析计算填写。或按本表所列公式计算填写。（审核：</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45</w:t>
      </w:r>
      <w:r w:rsidRPr="00DF5E95">
        <w:rPr>
          <w:rFonts w:ascii="Arial" w:eastAsia="宋体" w:hAnsi="Arial" w:cs="Arial"/>
          <w:color w:val="000000"/>
          <w:kern w:val="0"/>
          <w:szCs w:val="21"/>
        </w:rPr>
        <w:t>＝</w:t>
      </w:r>
      <w:r w:rsidRPr="00DF5E95">
        <w:rPr>
          <w:rFonts w:ascii="Arial" w:eastAsia="宋体" w:hAnsi="Arial" w:cs="Arial"/>
          <w:color w:val="000000"/>
          <w:kern w:val="0"/>
          <w:szCs w:val="21"/>
        </w:rPr>
        <w:t>40</w:t>
      </w:r>
      <w:r w:rsidRPr="00DF5E95">
        <w:rPr>
          <w:rFonts w:ascii="Arial" w:eastAsia="宋体" w:hAnsi="Arial" w:cs="Arial"/>
          <w:color w:val="000000"/>
          <w:kern w:val="0"/>
          <w:szCs w:val="21"/>
        </w:rPr>
        <w:t>＋</w:t>
      </w:r>
      <w:r w:rsidRPr="00DF5E95">
        <w:rPr>
          <w:rFonts w:ascii="Arial" w:eastAsia="宋体" w:hAnsi="Arial" w:cs="Arial"/>
          <w:color w:val="000000"/>
          <w:kern w:val="0"/>
          <w:szCs w:val="21"/>
        </w:rPr>
        <w:t>41-42</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46</w:t>
      </w:r>
      <w:r w:rsidRPr="00DF5E95">
        <w:rPr>
          <w:rFonts w:ascii="Arial" w:eastAsia="宋体" w:hAnsi="Arial" w:cs="Arial"/>
          <w:color w:val="000000"/>
          <w:kern w:val="0"/>
          <w:szCs w:val="21"/>
        </w:rPr>
        <w:t>．期末欠税余额：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为纳税人按照税法规定已形成欠税的数额。填写纳税人截止报告期实际欠缴消费税余额。（审核：</w:t>
      </w:r>
      <w:r w:rsidRPr="00DF5E95">
        <w:rPr>
          <w:rFonts w:ascii="Arial" w:eastAsia="宋体" w:hAnsi="Arial" w:cs="Arial"/>
          <w:color w:val="000000"/>
          <w:kern w:val="0"/>
          <w:szCs w:val="21"/>
        </w:rPr>
        <w:t>46</w:t>
      </w:r>
      <w:r w:rsidRPr="00DF5E95">
        <w:rPr>
          <w:rFonts w:ascii="Arial" w:eastAsia="宋体" w:hAnsi="Arial" w:cs="Arial"/>
          <w:color w:val="000000"/>
          <w:kern w:val="0"/>
          <w:szCs w:val="21"/>
        </w:rPr>
        <w:t>＜</w:t>
      </w:r>
      <w:r w:rsidRPr="00DF5E95">
        <w:rPr>
          <w:rFonts w:ascii="Arial" w:eastAsia="宋体" w:hAnsi="Arial" w:cs="Arial"/>
          <w:color w:val="000000"/>
          <w:kern w:val="0"/>
          <w:szCs w:val="21"/>
        </w:rPr>
        <w:t>45</w:t>
      </w:r>
      <w:r w:rsidRPr="00DF5E95">
        <w:rPr>
          <w:rFonts w:ascii="Arial" w:eastAsia="宋体" w:hAnsi="Arial" w:cs="Arial"/>
          <w:color w:val="000000"/>
          <w:kern w:val="0"/>
          <w:szCs w:val="21"/>
        </w:rPr>
        <w:t>且</w:t>
      </w:r>
      <w:r w:rsidRPr="00DF5E95">
        <w:rPr>
          <w:rFonts w:ascii="Arial" w:eastAsia="宋体" w:hAnsi="Arial" w:cs="Arial"/>
          <w:color w:val="000000"/>
          <w:kern w:val="0"/>
          <w:szCs w:val="21"/>
        </w:rPr>
        <w:t>46</w:t>
      </w:r>
      <w:r w:rsidRPr="00DF5E95">
        <w:rPr>
          <w:rFonts w:ascii="Arial" w:eastAsia="宋体" w:hAnsi="Arial" w:cs="Arial"/>
          <w:color w:val="000000"/>
          <w:kern w:val="0"/>
          <w:szCs w:val="21"/>
        </w:rPr>
        <w:t>＞＝</w:t>
      </w:r>
      <w:r w:rsidRPr="00DF5E95">
        <w:rPr>
          <w:rFonts w:ascii="Arial" w:eastAsia="宋体" w:hAnsi="Arial" w:cs="Arial"/>
          <w:color w:val="000000"/>
          <w:kern w:val="0"/>
          <w:szCs w:val="21"/>
        </w:rPr>
        <w:t>0]</w:t>
      </w:r>
      <w:r w:rsidRPr="00DF5E95">
        <w:rPr>
          <w:rFonts w:ascii="Arial" w:eastAsia="宋体" w:hAnsi="Arial" w:cs="Arial"/>
          <w:color w:val="000000"/>
          <w:kern w:val="0"/>
          <w:szCs w:val="21"/>
        </w:rPr>
        <w:t>）</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47</w:t>
      </w:r>
      <w:r w:rsidRPr="00DF5E95">
        <w:rPr>
          <w:rFonts w:ascii="Arial" w:eastAsia="宋体" w:hAnsi="Arial" w:cs="Arial"/>
          <w:color w:val="000000"/>
          <w:kern w:val="0"/>
          <w:szCs w:val="21"/>
        </w:rPr>
        <w:t>．已缴查补税额：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填写纳税人本期因税务、财政、审计部门检查而实际已缴的消费税款。</w:t>
      </w:r>
    </w:p>
    <w:p w:rsidR="00DF5E95" w:rsidRPr="00DF5E95" w:rsidRDefault="00DF5E95" w:rsidP="00DF5E95">
      <w:pPr>
        <w:widowControl/>
        <w:wordWrap w:val="0"/>
        <w:spacing w:after="240" w:line="288" w:lineRule="auto"/>
        <w:jc w:val="left"/>
        <w:rPr>
          <w:rFonts w:ascii="Arial" w:eastAsia="宋体" w:hAnsi="Arial" w:cs="Arial"/>
          <w:color w:val="000000"/>
          <w:kern w:val="0"/>
          <w:szCs w:val="21"/>
        </w:rPr>
      </w:pPr>
      <w:bookmarkStart w:id="5" w:name="10"/>
      <w:r w:rsidRPr="00DF5E95">
        <w:rPr>
          <w:rFonts w:ascii="宋体" w:eastAsia="宋体" w:hAnsi="宋体" w:cs="Arial" w:hint="eastAsia"/>
          <w:b/>
          <w:bCs/>
          <w:smallCaps/>
          <w:color w:val="000000"/>
          <w:kern w:val="0"/>
          <w:sz w:val="18"/>
          <w:szCs w:val="18"/>
        </w:rPr>
        <w:t xml:space="preserve">　　三、</w:t>
      </w:r>
      <w:bookmarkEnd w:id="5"/>
      <w:r w:rsidRPr="00DF5E95">
        <w:rPr>
          <w:rFonts w:ascii="Arial" w:eastAsia="宋体" w:hAnsi="Arial" w:cs="Arial"/>
          <w:color w:val="000000"/>
          <w:kern w:val="0"/>
          <w:szCs w:val="21"/>
        </w:rPr>
        <w:t>营业税指标</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w:t>
      </w:r>
      <w:r w:rsidRPr="00DF5E95">
        <w:rPr>
          <w:rFonts w:ascii="Arial" w:eastAsia="宋体" w:hAnsi="Arial" w:cs="Arial"/>
          <w:color w:val="000000"/>
          <w:kern w:val="0"/>
          <w:szCs w:val="21"/>
        </w:rPr>
        <w:t>按月编制财务报表的企业按月填报，按季编制财务报表的企业应缴税收按季度发生额填入本月栏，已缴税收按实际上缴月份填入本月栏。</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48</w:t>
      </w:r>
      <w:r w:rsidRPr="00DF5E95">
        <w:rPr>
          <w:rFonts w:ascii="Arial" w:eastAsia="宋体" w:hAnsi="Arial" w:cs="Arial"/>
          <w:color w:val="000000"/>
          <w:kern w:val="0"/>
          <w:szCs w:val="21"/>
        </w:rPr>
        <w:t>．应税收入：</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指纳税人本期因提供营业税应税劳务、转让无形资产或者销售不动产所取得的全部价款和价外费用（包括免税收入），但不包括代扣代缴的营业额。根据营业税纳税申报表中</w:t>
      </w:r>
      <w:r w:rsidRPr="00DF5E95">
        <w:rPr>
          <w:rFonts w:ascii="Arial" w:eastAsia="宋体" w:hAnsi="Arial" w:cs="Arial"/>
          <w:color w:val="000000"/>
          <w:kern w:val="0"/>
          <w:szCs w:val="21"/>
        </w:rPr>
        <w:t>“</w:t>
      </w:r>
      <w:r w:rsidRPr="00DF5E95">
        <w:rPr>
          <w:rFonts w:ascii="Arial" w:eastAsia="宋体" w:hAnsi="Arial" w:cs="Arial"/>
          <w:color w:val="000000"/>
          <w:kern w:val="0"/>
          <w:szCs w:val="21"/>
        </w:rPr>
        <w:t>应</w:t>
      </w:r>
      <w:r w:rsidRPr="00DF5E95">
        <w:rPr>
          <w:rFonts w:ascii="Arial" w:eastAsia="宋体" w:hAnsi="Arial" w:cs="Arial"/>
          <w:color w:val="000000"/>
          <w:kern w:val="0"/>
          <w:szCs w:val="21"/>
        </w:rPr>
        <w:lastRenderedPageBreak/>
        <w:t>税收入</w:t>
      </w:r>
      <w:r w:rsidRPr="00DF5E95">
        <w:rPr>
          <w:rFonts w:ascii="Arial" w:eastAsia="宋体" w:hAnsi="Arial" w:cs="Arial"/>
          <w:color w:val="000000"/>
          <w:kern w:val="0"/>
          <w:szCs w:val="21"/>
        </w:rPr>
        <w:t>”</w:t>
      </w:r>
      <w:r w:rsidRPr="00DF5E95">
        <w:rPr>
          <w:rFonts w:ascii="Arial" w:eastAsia="宋体" w:hAnsi="Arial" w:cs="Arial"/>
          <w:color w:val="000000"/>
          <w:kern w:val="0"/>
          <w:szCs w:val="21"/>
        </w:rPr>
        <w:t>栏的</w:t>
      </w:r>
      <w:r w:rsidRPr="00DF5E95">
        <w:rPr>
          <w:rFonts w:ascii="Arial" w:eastAsia="宋体" w:hAnsi="Arial" w:cs="Arial"/>
          <w:color w:val="000000"/>
          <w:kern w:val="0"/>
          <w:szCs w:val="21"/>
        </w:rPr>
        <w:t>“</w:t>
      </w:r>
      <w:r w:rsidRPr="00DF5E95">
        <w:rPr>
          <w:rFonts w:ascii="Arial" w:eastAsia="宋体" w:hAnsi="Arial" w:cs="Arial"/>
          <w:color w:val="000000"/>
          <w:kern w:val="0"/>
          <w:szCs w:val="21"/>
        </w:rPr>
        <w:t>合计</w:t>
      </w:r>
      <w:r w:rsidRPr="00DF5E95">
        <w:rPr>
          <w:rFonts w:ascii="Arial" w:eastAsia="宋体" w:hAnsi="Arial" w:cs="Arial"/>
          <w:color w:val="000000"/>
          <w:kern w:val="0"/>
          <w:szCs w:val="21"/>
        </w:rPr>
        <w:t>”</w:t>
      </w:r>
      <w:r w:rsidRPr="00DF5E95">
        <w:rPr>
          <w:rFonts w:ascii="Arial" w:eastAsia="宋体" w:hAnsi="Arial" w:cs="Arial"/>
          <w:color w:val="000000"/>
          <w:kern w:val="0"/>
          <w:szCs w:val="21"/>
        </w:rPr>
        <w:t>数填写。纳税人提供营业税应税劳务、转让无形资产或者销售不动产发生退款或因财务会计核算办法改变冲减营业额时，不在本栏次调减，在第</w:t>
      </w:r>
      <w:r w:rsidRPr="00DF5E95">
        <w:rPr>
          <w:rFonts w:ascii="Arial" w:eastAsia="宋体" w:hAnsi="Arial" w:cs="Arial"/>
          <w:color w:val="000000"/>
          <w:kern w:val="0"/>
          <w:szCs w:val="21"/>
        </w:rPr>
        <w:t>54</w:t>
      </w:r>
      <w:r w:rsidRPr="00DF5E95">
        <w:rPr>
          <w:rFonts w:ascii="Arial" w:eastAsia="宋体" w:hAnsi="Arial" w:cs="Arial"/>
          <w:color w:val="000000"/>
          <w:kern w:val="0"/>
          <w:szCs w:val="21"/>
        </w:rPr>
        <w:t>行</w:t>
      </w:r>
      <w:r w:rsidRPr="00DF5E95">
        <w:rPr>
          <w:rFonts w:ascii="Arial" w:eastAsia="宋体" w:hAnsi="Arial" w:cs="Arial"/>
          <w:color w:val="000000"/>
          <w:kern w:val="0"/>
          <w:szCs w:val="21"/>
        </w:rPr>
        <w:t>“</w:t>
      </w:r>
      <w:r w:rsidRPr="00DF5E95">
        <w:rPr>
          <w:rFonts w:ascii="Arial" w:eastAsia="宋体" w:hAnsi="Arial" w:cs="Arial"/>
          <w:color w:val="000000"/>
          <w:kern w:val="0"/>
          <w:szCs w:val="21"/>
        </w:rPr>
        <w:t>应纳营业税调整额</w:t>
      </w:r>
      <w:r w:rsidRPr="00DF5E95">
        <w:rPr>
          <w:rFonts w:ascii="Arial" w:eastAsia="宋体" w:hAnsi="Arial" w:cs="Arial"/>
          <w:color w:val="000000"/>
          <w:kern w:val="0"/>
          <w:szCs w:val="21"/>
        </w:rPr>
        <w:t>”</w:t>
      </w:r>
      <w:r w:rsidRPr="00DF5E95">
        <w:rPr>
          <w:rFonts w:ascii="Arial" w:eastAsia="宋体" w:hAnsi="Arial" w:cs="Arial"/>
          <w:color w:val="000000"/>
          <w:kern w:val="0"/>
          <w:szCs w:val="21"/>
        </w:rPr>
        <w:t>栏次直接调减税额。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49</w:t>
      </w:r>
      <w:r w:rsidRPr="00DF5E95">
        <w:rPr>
          <w:rFonts w:ascii="Arial" w:eastAsia="宋体" w:hAnsi="Arial" w:cs="Arial"/>
          <w:color w:val="000000"/>
          <w:kern w:val="0"/>
          <w:szCs w:val="21"/>
        </w:rPr>
        <w:t>．应税减除项目金额：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指纳税人本期提供营业税应税劳务、转让无形资产或者销售不动产所取得的应税收入中按规定可扣除的项目金额，但不包括代扣代缴的减除营业额。根据营业税纳税申报表中</w:t>
      </w:r>
      <w:r w:rsidRPr="00DF5E95">
        <w:rPr>
          <w:rFonts w:ascii="Arial" w:eastAsia="宋体" w:hAnsi="Arial" w:cs="Arial"/>
          <w:color w:val="000000"/>
          <w:kern w:val="0"/>
          <w:szCs w:val="21"/>
        </w:rPr>
        <w:t>“</w:t>
      </w:r>
      <w:r w:rsidRPr="00DF5E95">
        <w:rPr>
          <w:rFonts w:ascii="Arial" w:eastAsia="宋体" w:hAnsi="Arial" w:cs="Arial"/>
          <w:color w:val="000000"/>
          <w:kern w:val="0"/>
          <w:szCs w:val="21"/>
        </w:rPr>
        <w:t>应税减除项目金额</w:t>
      </w:r>
      <w:r w:rsidRPr="00DF5E95">
        <w:rPr>
          <w:rFonts w:ascii="Arial" w:eastAsia="宋体" w:hAnsi="Arial" w:cs="Arial"/>
          <w:color w:val="000000"/>
          <w:kern w:val="0"/>
          <w:szCs w:val="21"/>
        </w:rPr>
        <w:t>”</w:t>
      </w:r>
      <w:r w:rsidRPr="00DF5E95">
        <w:rPr>
          <w:rFonts w:ascii="Arial" w:eastAsia="宋体" w:hAnsi="Arial" w:cs="Arial"/>
          <w:color w:val="000000"/>
          <w:kern w:val="0"/>
          <w:szCs w:val="21"/>
        </w:rPr>
        <w:t>栏据实填写。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50</w:t>
      </w:r>
      <w:r w:rsidRPr="00DF5E95">
        <w:rPr>
          <w:rFonts w:ascii="Arial" w:eastAsia="宋体" w:hAnsi="Arial" w:cs="Arial"/>
          <w:color w:val="000000"/>
          <w:kern w:val="0"/>
          <w:szCs w:val="21"/>
        </w:rPr>
        <w:t>．应税营业额：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等于</w:t>
      </w:r>
      <w:r w:rsidRPr="00DF5E95">
        <w:rPr>
          <w:rFonts w:ascii="Arial" w:eastAsia="宋体" w:hAnsi="Arial" w:cs="Arial"/>
          <w:color w:val="000000"/>
          <w:kern w:val="0"/>
          <w:szCs w:val="21"/>
        </w:rPr>
        <w:t>“</w:t>
      </w:r>
      <w:r w:rsidRPr="00DF5E95">
        <w:rPr>
          <w:rFonts w:ascii="Arial" w:eastAsia="宋体" w:hAnsi="Arial" w:cs="Arial"/>
          <w:color w:val="000000"/>
          <w:kern w:val="0"/>
          <w:szCs w:val="21"/>
        </w:rPr>
        <w:t>应税收入</w:t>
      </w:r>
      <w:r w:rsidRPr="00DF5E95">
        <w:rPr>
          <w:rFonts w:ascii="Arial" w:eastAsia="宋体" w:hAnsi="Arial" w:cs="Arial"/>
          <w:color w:val="000000"/>
          <w:kern w:val="0"/>
          <w:szCs w:val="21"/>
        </w:rPr>
        <w:t>”</w:t>
      </w:r>
      <w:r w:rsidRPr="00DF5E95">
        <w:rPr>
          <w:rFonts w:ascii="Arial" w:eastAsia="宋体" w:hAnsi="Arial" w:cs="Arial"/>
          <w:color w:val="000000"/>
          <w:kern w:val="0"/>
          <w:szCs w:val="21"/>
        </w:rPr>
        <w:t>减去</w:t>
      </w:r>
      <w:r w:rsidRPr="00DF5E95">
        <w:rPr>
          <w:rFonts w:ascii="Arial" w:eastAsia="宋体" w:hAnsi="Arial" w:cs="Arial"/>
          <w:color w:val="000000"/>
          <w:kern w:val="0"/>
          <w:szCs w:val="21"/>
        </w:rPr>
        <w:t>“</w:t>
      </w:r>
      <w:r w:rsidRPr="00DF5E95">
        <w:rPr>
          <w:rFonts w:ascii="Arial" w:eastAsia="宋体" w:hAnsi="Arial" w:cs="Arial"/>
          <w:color w:val="000000"/>
          <w:kern w:val="0"/>
          <w:szCs w:val="21"/>
        </w:rPr>
        <w:t>应税减除项目金额</w:t>
      </w:r>
      <w:r w:rsidRPr="00DF5E95">
        <w:rPr>
          <w:rFonts w:ascii="Arial" w:eastAsia="宋体" w:hAnsi="Arial" w:cs="Arial"/>
          <w:color w:val="000000"/>
          <w:kern w:val="0"/>
          <w:szCs w:val="21"/>
        </w:rPr>
        <w:t>”</w:t>
      </w:r>
      <w:r w:rsidRPr="00DF5E95">
        <w:rPr>
          <w:rFonts w:ascii="Arial" w:eastAsia="宋体" w:hAnsi="Arial" w:cs="Arial"/>
          <w:color w:val="000000"/>
          <w:kern w:val="0"/>
          <w:szCs w:val="21"/>
        </w:rPr>
        <w:t>。（计算生成</w:t>
      </w:r>
      <w:r w:rsidRPr="00DF5E95">
        <w:rPr>
          <w:rFonts w:ascii="Arial" w:eastAsia="宋体" w:hAnsi="Arial" w:cs="Arial"/>
          <w:color w:val="000000"/>
          <w:kern w:val="0"/>
          <w:szCs w:val="21"/>
        </w:rPr>
        <w:t>[50</w:t>
      </w:r>
      <w:r w:rsidRPr="00DF5E95">
        <w:rPr>
          <w:rFonts w:ascii="Arial" w:eastAsia="宋体" w:hAnsi="Arial" w:cs="Arial"/>
          <w:color w:val="000000"/>
          <w:kern w:val="0"/>
          <w:szCs w:val="21"/>
        </w:rPr>
        <w:t>＝</w:t>
      </w:r>
      <w:r w:rsidRPr="00DF5E95">
        <w:rPr>
          <w:rFonts w:ascii="Arial" w:eastAsia="宋体" w:hAnsi="Arial" w:cs="Arial"/>
          <w:color w:val="000000"/>
          <w:kern w:val="0"/>
          <w:szCs w:val="21"/>
        </w:rPr>
        <w:t>48-49]</w:t>
      </w:r>
      <w:r w:rsidRPr="00DF5E95">
        <w:rPr>
          <w:rFonts w:ascii="Arial" w:eastAsia="宋体" w:hAnsi="Arial" w:cs="Arial"/>
          <w:color w:val="000000"/>
          <w:kern w:val="0"/>
          <w:szCs w:val="21"/>
        </w:rPr>
        <w:t>）</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51</w:t>
      </w:r>
      <w:r w:rsidRPr="00DF5E95">
        <w:rPr>
          <w:rFonts w:ascii="Arial" w:eastAsia="宋体" w:hAnsi="Arial" w:cs="Arial"/>
          <w:color w:val="000000"/>
          <w:kern w:val="0"/>
          <w:szCs w:val="21"/>
        </w:rPr>
        <w:t>．免税收入：</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纳税人本期提供营业税应税劳务、转让无形资产或者销售不动产所取得的应税收入中不需税务机关审批可直接免缴税款的应税收入或已经税务机关批准的免税项目应税收入，但不包括代扣代缴的免税收入。根据营业税纳税申报表中</w:t>
      </w:r>
      <w:r w:rsidRPr="00DF5E95">
        <w:rPr>
          <w:rFonts w:ascii="Arial" w:eastAsia="宋体" w:hAnsi="Arial" w:cs="Arial"/>
          <w:color w:val="000000"/>
          <w:kern w:val="0"/>
          <w:szCs w:val="21"/>
        </w:rPr>
        <w:t>“</w:t>
      </w:r>
      <w:r w:rsidRPr="00DF5E95">
        <w:rPr>
          <w:rFonts w:ascii="Arial" w:eastAsia="宋体" w:hAnsi="Arial" w:cs="Arial"/>
          <w:color w:val="000000"/>
          <w:kern w:val="0"/>
          <w:szCs w:val="21"/>
        </w:rPr>
        <w:t>免税收入</w:t>
      </w:r>
      <w:r w:rsidRPr="00DF5E95">
        <w:rPr>
          <w:rFonts w:ascii="Arial" w:eastAsia="宋体" w:hAnsi="Arial" w:cs="Arial"/>
          <w:color w:val="000000"/>
          <w:kern w:val="0"/>
          <w:szCs w:val="21"/>
        </w:rPr>
        <w:t>”</w:t>
      </w:r>
      <w:r w:rsidRPr="00DF5E95">
        <w:rPr>
          <w:rFonts w:ascii="Arial" w:eastAsia="宋体" w:hAnsi="Arial" w:cs="Arial"/>
          <w:color w:val="000000"/>
          <w:kern w:val="0"/>
          <w:szCs w:val="21"/>
        </w:rPr>
        <w:t>栏的</w:t>
      </w:r>
      <w:r w:rsidRPr="00DF5E95">
        <w:rPr>
          <w:rFonts w:ascii="Arial" w:eastAsia="宋体" w:hAnsi="Arial" w:cs="Arial"/>
          <w:color w:val="000000"/>
          <w:kern w:val="0"/>
          <w:szCs w:val="21"/>
        </w:rPr>
        <w:t>“</w:t>
      </w:r>
      <w:r w:rsidRPr="00DF5E95">
        <w:rPr>
          <w:rFonts w:ascii="Arial" w:eastAsia="宋体" w:hAnsi="Arial" w:cs="Arial"/>
          <w:color w:val="000000"/>
          <w:kern w:val="0"/>
          <w:szCs w:val="21"/>
        </w:rPr>
        <w:t>合计</w:t>
      </w:r>
      <w:r w:rsidRPr="00DF5E95">
        <w:rPr>
          <w:rFonts w:ascii="Arial" w:eastAsia="宋体" w:hAnsi="Arial" w:cs="Arial"/>
          <w:color w:val="000000"/>
          <w:kern w:val="0"/>
          <w:szCs w:val="21"/>
        </w:rPr>
        <w:t>”</w:t>
      </w:r>
      <w:r w:rsidRPr="00DF5E95">
        <w:rPr>
          <w:rFonts w:ascii="Arial" w:eastAsia="宋体" w:hAnsi="Arial" w:cs="Arial"/>
          <w:color w:val="000000"/>
          <w:kern w:val="0"/>
          <w:szCs w:val="21"/>
        </w:rPr>
        <w:t>数填写。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52</w:t>
      </w:r>
      <w:r w:rsidRPr="00DF5E95">
        <w:rPr>
          <w:rFonts w:ascii="Arial" w:eastAsia="宋体" w:hAnsi="Arial" w:cs="Arial"/>
          <w:color w:val="000000"/>
          <w:kern w:val="0"/>
          <w:szCs w:val="21"/>
        </w:rPr>
        <w:t>．应纳税额：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指按企业经营项目适用税率计算的应纳税额，但不包括代扣代缴的营业税额，根据营业税纳税申报表的相关数据填写。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53</w:t>
      </w:r>
      <w:r w:rsidRPr="00DF5E95">
        <w:rPr>
          <w:rFonts w:ascii="Arial" w:eastAsia="宋体" w:hAnsi="Arial" w:cs="Arial"/>
          <w:color w:val="000000"/>
          <w:kern w:val="0"/>
          <w:szCs w:val="21"/>
        </w:rPr>
        <w:t>．免（减）税额：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指按政策规定减免的营业税额，但不包括代扣代缴的减免税额。根据营业税纳税申报表中有关项目填写。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54</w:t>
      </w:r>
      <w:r w:rsidRPr="00DF5E95">
        <w:rPr>
          <w:rFonts w:ascii="Arial" w:eastAsia="宋体" w:hAnsi="Arial" w:cs="Arial"/>
          <w:color w:val="000000"/>
          <w:kern w:val="0"/>
          <w:szCs w:val="21"/>
        </w:rPr>
        <w:t>．应纳税调整额：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指纳税人因清欠、退税等所产生的各种非常规税额调整内容，但不包括代扣代缴、查补的税额。调增用正数，调减用负数，根据主管税务机关确认数填写。（严禁在此项冲减前期填报差错）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55</w:t>
      </w:r>
      <w:r w:rsidRPr="00DF5E95">
        <w:rPr>
          <w:rFonts w:ascii="Arial" w:eastAsia="宋体" w:hAnsi="Arial" w:cs="Arial"/>
          <w:color w:val="000000"/>
          <w:kern w:val="0"/>
          <w:szCs w:val="21"/>
        </w:rPr>
        <w:t>．应纳税额合计：</w:t>
      </w:r>
      <w:r w:rsidRPr="00DF5E95">
        <w:rPr>
          <w:rFonts w:ascii="Arial" w:eastAsia="宋体" w:hAnsi="Arial" w:cs="Arial"/>
          <w:color w:val="000000"/>
          <w:kern w:val="0"/>
          <w:szCs w:val="21"/>
        </w:rPr>
        <w:br/>
      </w:r>
      <w:r w:rsidRPr="00DF5E95">
        <w:rPr>
          <w:rFonts w:ascii="Arial" w:eastAsia="宋体" w:hAnsi="Arial" w:cs="Arial"/>
          <w:color w:val="000000"/>
          <w:kern w:val="0"/>
          <w:szCs w:val="21"/>
        </w:rPr>
        <w:lastRenderedPageBreak/>
        <w:br/>
      </w:r>
      <w:r w:rsidRPr="00DF5E95">
        <w:rPr>
          <w:rFonts w:ascii="Arial" w:eastAsia="宋体" w:hAnsi="Arial" w:cs="Arial"/>
          <w:color w:val="000000"/>
          <w:kern w:val="0"/>
          <w:szCs w:val="21"/>
        </w:rPr>
        <w:t xml:space="preserve">　　应等于</w:t>
      </w:r>
      <w:r w:rsidRPr="00DF5E95">
        <w:rPr>
          <w:rFonts w:ascii="Arial" w:eastAsia="宋体" w:hAnsi="Arial" w:cs="Arial"/>
          <w:color w:val="000000"/>
          <w:kern w:val="0"/>
          <w:szCs w:val="21"/>
        </w:rPr>
        <w:t>“</w:t>
      </w:r>
      <w:r w:rsidRPr="00DF5E95">
        <w:rPr>
          <w:rFonts w:ascii="Arial" w:eastAsia="宋体" w:hAnsi="Arial" w:cs="Arial"/>
          <w:color w:val="000000"/>
          <w:kern w:val="0"/>
          <w:szCs w:val="21"/>
        </w:rPr>
        <w:t>应纳营业税额</w:t>
      </w:r>
      <w:r w:rsidRPr="00DF5E95">
        <w:rPr>
          <w:rFonts w:ascii="Arial" w:eastAsia="宋体" w:hAnsi="Arial" w:cs="Arial"/>
          <w:color w:val="000000"/>
          <w:kern w:val="0"/>
          <w:szCs w:val="21"/>
        </w:rPr>
        <w:t>”</w:t>
      </w:r>
      <w:r w:rsidRPr="00DF5E95">
        <w:rPr>
          <w:rFonts w:ascii="Arial" w:eastAsia="宋体" w:hAnsi="Arial" w:cs="Arial"/>
          <w:color w:val="000000"/>
          <w:kern w:val="0"/>
          <w:szCs w:val="21"/>
        </w:rPr>
        <w:t>减去</w:t>
      </w:r>
      <w:r w:rsidRPr="00DF5E95">
        <w:rPr>
          <w:rFonts w:ascii="Arial" w:eastAsia="宋体" w:hAnsi="Arial" w:cs="Arial"/>
          <w:color w:val="000000"/>
          <w:kern w:val="0"/>
          <w:szCs w:val="21"/>
        </w:rPr>
        <w:t>“</w:t>
      </w:r>
      <w:r w:rsidRPr="00DF5E95">
        <w:rPr>
          <w:rFonts w:ascii="Arial" w:eastAsia="宋体" w:hAnsi="Arial" w:cs="Arial"/>
          <w:color w:val="000000"/>
          <w:kern w:val="0"/>
          <w:szCs w:val="21"/>
        </w:rPr>
        <w:t>免（减）税额</w:t>
      </w:r>
      <w:r w:rsidRPr="00DF5E95">
        <w:rPr>
          <w:rFonts w:ascii="Arial" w:eastAsia="宋体" w:hAnsi="Arial" w:cs="Arial"/>
          <w:color w:val="000000"/>
          <w:kern w:val="0"/>
          <w:szCs w:val="21"/>
        </w:rPr>
        <w:t>”</w:t>
      </w:r>
      <w:r w:rsidRPr="00DF5E95">
        <w:rPr>
          <w:rFonts w:ascii="Arial" w:eastAsia="宋体" w:hAnsi="Arial" w:cs="Arial"/>
          <w:color w:val="000000"/>
          <w:kern w:val="0"/>
          <w:szCs w:val="21"/>
        </w:rPr>
        <w:t>加上</w:t>
      </w:r>
      <w:r w:rsidRPr="00DF5E95">
        <w:rPr>
          <w:rFonts w:ascii="Arial" w:eastAsia="宋体" w:hAnsi="Arial" w:cs="Arial"/>
          <w:color w:val="000000"/>
          <w:kern w:val="0"/>
          <w:szCs w:val="21"/>
        </w:rPr>
        <w:t>“</w:t>
      </w:r>
      <w:r w:rsidRPr="00DF5E95">
        <w:rPr>
          <w:rFonts w:ascii="Arial" w:eastAsia="宋体" w:hAnsi="Arial" w:cs="Arial"/>
          <w:color w:val="000000"/>
          <w:kern w:val="0"/>
          <w:szCs w:val="21"/>
        </w:rPr>
        <w:t>应纳营业税调整额</w:t>
      </w:r>
      <w:r w:rsidRPr="00DF5E95">
        <w:rPr>
          <w:rFonts w:ascii="Arial" w:eastAsia="宋体" w:hAnsi="Arial" w:cs="Arial"/>
          <w:color w:val="000000"/>
          <w:kern w:val="0"/>
          <w:szCs w:val="21"/>
        </w:rPr>
        <w:t>”</w:t>
      </w:r>
      <w:r w:rsidRPr="00DF5E95">
        <w:rPr>
          <w:rFonts w:ascii="Arial" w:eastAsia="宋体" w:hAnsi="Arial" w:cs="Arial"/>
          <w:color w:val="000000"/>
          <w:kern w:val="0"/>
          <w:szCs w:val="21"/>
        </w:rPr>
        <w:t>。（自动计算栏：</w:t>
      </w:r>
      <w:r w:rsidRPr="00DF5E95">
        <w:rPr>
          <w:rFonts w:ascii="Arial" w:eastAsia="宋体" w:hAnsi="Arial" w:cs="Arial"/>
          <w:color w:val="000000"/>
          <w:kern w:val="0"/>
          <w:szCs w:val="21"/>
        </w:rPr>
        <w:t>[55</w:t>
      </w:r>
      <w:r w:rsidRPr="00DF5E95">
        <w:rPr>
          <w:rFonts w:ascii="Arial" w:eastAsia="宋体" w:hAnsi="Arial" w:cs="Arial"/>
          <w:color w:val="000000"/>
          <w:kern w:val="0"/>
          <w:szCs w:val="21"/>
        </w:rPr>
        <w:t>＝</w:t>
      </w:r>
      <w:r w:rsidRPr="00DF5E95">
        <w:rPr>
          <w:rFonts w:ascii="Arial" w:eastAsia="宋体" w:hAnsi="Arial" w:cs="Arial"/>
          <w:color w:val="000000"/>
          <w:kern w:val="0"/>
          <w:szCs w:val="21"/>
        </w:rPr>
        <w:t>52-53</w:t>
      </w:r>
      <w:r w:rsidRPr="00DF5E95">
        <w:rPr>
          <w:rFonts w:ascii="Arial" w:eastAsia="宋体" w:hAnsi="Arial" w:cs="Arial"/>
          <w:color w:val="000000"/>
          <w:kern w:val="0"/>
          <w:szCs w:val="21"/>
        </w:rPr>
        <w:t>＋</w:t>
      </w:r>
      <w:r w:rsidRPr="00DF5E95">
        <w:rPr>
          <w:rFonts w:ascii="Arial" w:eastAsia="宋体" w:hAnsi="Arial" w:cs="Arial"/>
          <w:color w:val="000000"/>
          <w:kern w:val="0"/>
          <w:szCs w:val="21"/>
        </w:rPr>
        <w:t>54]</w:t>
      </w:r>
      <w:r w:rsidRPr="00DF5E95">
        <w:rPr>
          <w:rFonts w:ascii="Arial" w:eastAsia="宋体" w:hAnsi="Arial" w:cs="Arial"/>
          <w:color w:val="000000"/>
          <w:kern w:val="0"/>
          <w:szCs w:val="21"/>
        </w:rPr>
        <w:t>）</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56</w:t>
      </w:r>
      <w:r w:rsidRPr="00DF5E95">
        <w:rPr>
          <w:rFonts w:ascii="Arial" w:eastAsia="宋体" w:hAnsi="Arial" w:cs="Arial"/>
          <w:color w:val="000000"/>
          <w:kern w:val="0"/>
          <w:szCs w:val="21"/>
        </w:rPr>
        <w:t>．期初未缴税额：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指纳税人期初应纳未缴的营业税额。根据应交营业税的期初贷方余额或纳税申报表的相关项目填写。如余额在借方，则以负号在本项目内反映。本指标</w:t>
      </w:r>
      <w:r w:rsidRPr="00DF5E95">
        <w:rPr>
          <w:rFonts w:ascii="Arial" w:eastAsia="宋体" w:hAnsi="Arial" w:cs="Arial"/>
          <w:color w:val="000000"/>
          <w:kern w:val="0"/>
          <w:szCs w:val="21"/>
        </w:rPr>
        <w:t>“</w:t>
      </w:r>
      <w:r w:rsidRPr="00DF5E95">
        <w:rPr>
          <w:rFonts w:ascii="Arial" w:eastAsia="宋体" w:hAnsi="Arial" w:cs="Arial"/>
          <w:color w:val="000000"/>
          <w:kern w:val="0"/>
          <w:szCs w:val="21"/>
        </w:rPr>
        <w:t>本期</w:t>
      </w:r>
      <w:r w:rsidRPr="00DF5E95">
        <w:rPr>
          <w:rFonts w:ascii="Arial" w:eastAsia="宋体" w:hAnsi="Arial" w:cs="Arial"/>
          <w:color w:val="000000"/>
          <w:kern w:val="0"/>
          <w:szCs w:val="21"/>
        </w:rPr>
        <w:t>”</w:t>
      </w:r>
      <w:r w:rsidRPr="00DF5E95">
        <w:rPr>
          <w:rFonts w:ascii="Arial" w:eastAsia="宋体" w:hAnsi="Arial" w:cs="Arial"/>
          <w:color w:val="000000"/>
          <w:kern w:val="0"/>
          <w:szCs w:val="21"/>
        </w:rPr>
        <w:t>栏为前一期期末未缴数；</w:t>
      </w:r>
      <w:r w:rsidRPr="00DF5E95">
        <w:rPr>
          <w:rFonts w:ascii="Arial" w:eastAsia="宋体" w:hAnsi="Arial" w:cs="Arial"/>
          <w:color w:val="000000"/>
          <w:kern w:val="0"/>
          <w:szCs w:val="21"/>
        </w:rPr>
        <w:t>“</w:t>
      </w:r>
      <w:r w:rsidRPr="00DF5E95">
        <w:rPr>
          <w:rFonts w:ascii="Arial" w:eastAsia="宋体" w:hAnsi="Arial" w:cs="Arial"/>
          <w:color w:val="000000"/>
          <w:kern w:val="0"/>
          <w:szCs w:val="21"/>
        </w:rPr>
        <w:t>累计</w:t>
      </w:r>
      <w:r w:rsidRPr="00DF5E95">
        <w:rPr>
          <w:rFonts w:ascii="Arial" w:eastAsia="宋体" w:hAnsi="Arial" w:cs="Arial"/>
          <w:color w:val="000000"/>
          <w:kern w:val="0"/>
          <w:szCs w:val="21"/>
        </w:rPr>
        <w:t>”</w:t>
      </w:r>
      <w:r w:rsidRPr="00DF5E95">
        <w:rPr>
          <w:rFonts w:ascii="Arial" w:eastAsia="宋体" w:hAnsi="Arial" w:cs="Arial"/>
          <w:color w:val="000000"/>
          <w:kern w:val="0"/>
          <w:szCs w:val="21"/>
        </w:rPr>
        <w:t>栏为年初数。（审核：</w:t>
      </w:r>
      <w:r w:rsidRPr="00DF5E95">
        <w:rPr>
          <w:rFonts w:ascii="Arial" w:eastAsia="宋体" w:hAnsi="Arial" w:cs="Arial"/>
          <w:color w:val="000000"/>
          <w:kern w:val="0"/>
          <w:szCs w:val="21"/>
        </w:rPr>
        <w:t>[56</w:t>
      </w:r>
      <w:r w:rsidRPr="00DF5E95">
        <w:rPr>
          <w:rFonts w:ascii="Arial" w:eastAsia="宋体" w:hAnsi="Arial" w:cs="Arial"/>
          <w:color w:val="000000"/>
          <w:kern w:val="0"/>
          <w:szCs w:val="21"/>
        </w:rPr>
        <w:t>＝上期</w:t>
      </w:r>
      <w:r w:rsidRPr="00DF5E95">
        <w:rPr>
          <w:rFonts w:ascii="Arial" w:eastAsia="宋体" w:hAnsi="Arial" w:cs="Arial"/>
          <w:color w:val="000000"/>
          <w:kern w:val="0"/>
          <w:szCs w:val="21"/>
        </w:rPr>
        <w:t>60]</w:t>
      </w:r>
      <w:r w:rsidRPr="00DF5E95">
        <w:rPr>
          <w:rFonts w:ascii="Arial" w:eastAsia="宋体" w:hAnsi="Arial" w:cs="Arial"/>
          <w:color w:val="000000"/>
          <w:kern w:val="0"/>
          <w:szCs w:val="21"/>
        </w:rPr>
        <w:t>）</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57</w:t>
      </w:r>
      <w:r w:rsidRPr="00DF5E95">
        <w:rPr>
          <w:rFonts w:ascii="Arial" w:eastAsia="宋体" w:hAnsi="Arial" w:cs="Arial"/>
          <w:color w:val="000000"/>
          <w:kern w:val="0"/>
          <w:szCs w:val="21"/>
        </w:rPr>
        <w:t>．已缴税额：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指企业本期实际已缴的营业税额，包括因清欠、多交、退税等所产生的税额，但不包括查补、代扣代缴的营业税额。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58</w:t>
      </w:r>
      <w:r w:rsidRPr="00DF5E95">
        <w:rPr>
          <w:rFonts w:ascii="Arial" w:eastAsia="宋体" w:hAnsi="Arial" w:cs="Arial"/>
          <w:color w:val="000000"/>
          <w:kern w:val="0"/>
          <w:szCs w:val="21"/>
        </w:rPr>
        <w:t>．其中分次预缴税额：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指在本期已缴税额中，纳税人分次预缴的营业税数额。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59</w:t>
      </w:r>
      <w:r w:rsidRPr="00DF5E95">
        <w:rPr>
          <w:rFonts w:ascii="Arial" w:eastAsia="宋体" w:hAnsi="Arial" w:cs="Arial"/>
          <w:color w:val="000000"/>
          <w:kern w:val="0"/>
          <w:szCs w:val="21"/>
        </w:rPr>
        <w:t>．其中缴纳欠缴税额：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指在本期已缴税额中，补缴本年度和以前年度的欠缴营业税数额。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60</w:t>
      </w:r>
      <w:r w:rsidRPr="00DF5E95">
        <w:rPr>
          <w:rFonts w:ascii="Arial" w:eastAsia="宋体" w:hAnsi="Arial" w:cs="Arial"/>
          <w:color w:val="000000"/>
          <w:kern w:val="0"/>
          <w:szCs w:val="21"/>
        </w:rPr>
        <w:t>．期末未缴税额：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指纳税人期末应纳未缴的营业税额，应等于应纳营业税额合计加上期初未缴营业税额减去已缴营业税额。（审核：</w:t>
      </w:r>
      <w:r w:rsidRPr="00DF5E95">
        <w:rPr>
          <w:rFonts w:ascii="Arial" w:eastAsia="宋体" w:hAnsi="Arial" w:cs="Arial"/>
          <w:color w:val="000000"/>
          <w:kern w:val="0"/>
          <w:szCs w:val="21"/>
        </w:rPr>
        <w:t>[60</w:t>
      </w:r>
      <w:r w:rsidRPr="00DF5E95">
        <w:rPr>
          <w:rFonts w:ascii="Arial" w:eastAsia="宋体" w:hAnsi="Arial" w:cs="Arial"/>
          <w:color w:val="000000"/>
          <w:kern w:val="0"/>
          <w:szCs w:val="21"/>
        </w:rPr>
        <w:t>＝</w:t>
      </w:r>
      <w:r w:rsidRPr="00DF5E95">
        <w:rPr>
          <w:rFonts w:ascii="Arial" w:eastAsia="宋体" w:hAnsi="Arial" w:cs="Arial"/>
          <w:color w:val="000000"/>
          <w:kern w:val="0"/>
          <w:szCs w:val="21"/>
        </w:rPr>
        <w:t>55</w:t>
      </w:r>
      <w:r w:rsidRPr="00DF5E95">
        <w:rPr>
          <w:rFonts w:ascii="Arial" w:eastAsia="宋体" w:hAnsi="Arial" w:cs="Arial"/>
          <w:color w:val="000000"/>
          <w:kern w:val="0"/>
          <w:szCs w:val="21"/>
        </w:rPr>
        <w:t>＋</w:t>
      </w:r>
      <w:r w:rsidRPr="00DF5E95">
        <w:rPr>
          <w:rFonts w:ascii="Arial" w:eastAsia="宋体" w:hAnsi="Arial" w:cs="Arial"/>
          <w:color w:val="000000"/>
          <w:kern w:val="0"/>
          <w:szCs w:val="21"/>
        </w:rPr>
        <w:t>56-57]</w:t>
      </w:r>
      <w:r w:rsidRPr="00DF5E95">
        <w:rPr>
          <w:rFonts w:ascii="Arial" w:eastAsia="宋体" w:hAnsi="Arial" w:cs="Arial"/>
          <w:color w:val="000000"/>
          <w:kern w:val="0"/>
          <w:szCs w:val="21"/>
        </w:rPr>
        <w:t>）</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61</w:t>
      </w:r>
      <w:r w:rsidRPr="00DF5E95">
        <w:rPr>
          <w:rFonts w:ascii="Arial" w:eastAsia="宋体" w:hAnsi="Arial" w:cs="Arial"/>
          <w:color w:val="000000"/>
          <w:kern w:val="0"/>
          <w:szCs w:val="21"/>
        </w:rPr>
        <w:t>．期末欠税余额：（</w:t>
      </w:r>
      <w:r w:rsidRPr="00DF5E95">
        <w:rPr>
          <w:rFonts w:ascii="Arial" w:eastAsia="宋体" w:hAnsi="Arial" w:cs="Arial"/>
          <w:color w:val="000000"/>
          <w:kern w:val="0"/>
          <w:szCs w:val="21"/>
        </w:rPr>
        <w:t>61</w:t>
      </w:r>
      <w:r w:rsidRPr="00DF5E95">
        <w:rPr>
          <w:rFonts w:ascii="Arial" w:eastAsia="宋体" w:hAnsi="Arial" w:cs="Arial"/>
          <w:color w:val="000000"/>
          <w:kern w:val="0"/>
          <w:szCs w:val="21"/>
        </w:rPr>
        <w:t>＜</w:t>
      </w:r>
      <w:r w:rsidRPr="00DF5E95">
        <w:rPr>
          <w:rFonts w:ascii="Arial" w:eastAsia="宋体" w:hAnsi="Arial" w:cs="Arial"/>
          <w:color w:val="000000"/>
          <w:kern w:val="0"/>
          <w:szCs w:val="21"/>
        </w:rPr>
        <w:t>60</w:t>
      </w:r>
      <w:r w:rsidRPr="00DF5E95">
        <w:rPr>
          <w:rFonts w:ascii="Arial" w:eastAsia="宋体" w:hAnsi="Arial" w:cs="Arial"/>
          <w:color w:val="000000"/>
          <w:kern w:val="0"/>
          <w:szCs w:val="21"/>
        </w:rPr>
        <w:t>且</w:t>
      </w:r>
      <w:r w:rsidRPr="00DF5E95">
        <w:rPr>
          <w:rFonts w:ascii="Arial" w:eastAsia="宋体" w:hAnsi="Arial" w:cs="Arial"/>
          <w:color w:val="000000"/>
          <w:kern w:val="0"/>
          <w:szCs w:val="21"/>
        </w:rPr>
        <w:t>61≥0</w:t>
      </w:r>
      <w:r w:rsidRPr="00DF5E95">
        <w:rPr>
          <w:rFonts w:ascii="Arial" w:eastAsia="宋体" w:hAnsi="Arial" w:cs="Arial"/>
          <w:color w:val="000000"/>
          <w:kern w:val="0"/>
          <w:szCs w:val="21"/>
        </w:rPr>
        <w:t>）</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为纳税人按照税法规定已形成欠税的数额，填写纳税人截止报告期实际欠缴营业税余额。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 xml:space="preserve">62. </w:t>
      </w:r>
      <w:r w:rsidRPr="00DF5E95">
        <w:rPr>
          <w:rFonts w:ascii="Arial" w:eastAsia="宋体" w:hAnsi="Arial" w:cs="Arial"/>
          <w:color w:val="000000"/>
          <w:kern w:val="0"/>
          <w:szCs w:val="21"/>
        </w:rPr>
        <w:t>已缴查补税额：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指本期实际已缴的查补营业税额。</w:t>
      </w:r>
    </w:p>
    <w:p w:rsidR="00DF5E95" w:rsidRPr="00DF5E95" w:rsidRDefault="00DF5E95" w:rsidP="00DF5E95">
      <w:pPr>
        <w:widowControl/>
        <w:wordWrap w:val="0"/>
        <w:spacing w:after="240" w:line="288" w:lineRule="auto"/>
        <w:jc w:val="left"/>
        <w:rPr>
          <w:rFonts w:ascii="Arial" w:eastAsia="宋体" w:hAnsi="Arial" w:cs="Arial"/>
          <w:color w:val="000000"/>
          <w:kern w:val="0"/>
          <w:szCs w:val="21"/>
        </w:rPr>
      </w:pPr>
      <w:bookmarkStart w:id="6" w:name="11"/>
      <w:r w:rsidRPr="00DF5E95">
        <w:rPr>
          <w:rFonts w:ascii="宋体" w:eastAsia="宋体" w:hAnsi="宋体" w:cs="Arial" w:hint="eastAsia"/>
          <w:b/>
          <w:bCs/>
          <w:smallCaps/>
          <w:color w:val="000000"/>
          <w:kern w:val="0"/>
          <w:sz w:val="18"/>
          <w:szCs w:val="18"/>
        </w:rPr>
        <w:lastRenderedPageBreak/>
        <w:t xml:space="preserve">　　四、</w:t>
      </w:r>
      <w:bookmarkEnd w:id="6"/>
      <w:r w:rsidRPr="00DF5E95">
        <w:rPr>
          <w:rFonts w:ascii="Arial" w:eastAsia="宋体" w:hAnsi="Arial" w:cs="Arial"/>
          <w:color w:val="000000"/>
          <w:kern w:val="0"/>
          <w:szCs w:val="21"/>
        </w:rPr>
        <w:t>企业所得税指标</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w:t>
      </w:r>
      <w:r w:rsidRPr="00DF5E95">
        <w:rPr>
          <w:rFonts w:ascii="Arial" w:eastAsia="宋体" w:hAnsi="Arial" w:cs="Arial"/>
          <w:color w:val="000000"/>
          <w:kern w:val="0"/>
          <w:szCs w:val="21"/>
        </w:rPr>
        <w:t>据实预缴的纳税人</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按上一纳税年度应纳税所得额的平均数预缴的纳税人</w:t>
      </w:r>
      <w:r w:rsidRPr="00DF5E95">
        <w:rPr>
          <w:rFonts w:ascii="Arial" w:eastAsia="宋体" w:hAnsi="Arial" w:cs="Arial"/>
          <w:color w:val="000000"/>
          <w:kern w:val="0"/>
          <w:szCs w:val="21"/>
        </w:rPr>
        <w:t>”</w:t>
      </w:r>
      <w:r w:rsidRPr="00DF5E95">
        <w:rPr>
          <w:rFonts w:ascii="Arial" w:eastAsia="宋体" w:hAnsi="Arial" w:cs="Arial"/>
          <w:color w:val="000000"/>
          <w:kern w:val="0"/>
          <w:szCs w:val="21"/>
        </w:rPr>
        <w:t>和</w:t>
      </w:r>
      <w:r w:rsidRPr="00DF5E95">
        <w:rPr>
          <w:rFonts w:ascii="Arial" w:eastAsia="宋体" w:hAnsi="Arial" w:cs="Arial"/>
          <w:color w:val="000000"/>
          <w:kern w:val="0"/>
          <w:szCs w:val="21"/>
        </w:rPr>
        <w:t>“</w:t>
      </w:r>
      <w:r w:rsidRPr="00DF5E95">
        <w:rPr>
          <w:rFonts w:ascii="Arial" w:eastAsia="宋体" w:hAnsi="Arial" w:cs="Arial"/>
          <w:color w:val="000000"/>
          <w:kern w:val="0"/>
          <w:szCs w:val="21"/>
        </w:rPr>
        <w:t>按照税务机关确定的其他方法预缴的纳税人</w:t>
      </w:r>
      <w:r w:rsidRPr="00DF5E95">
        <w:rPr>
          <w:rFonts w:ascii="Arial" w:eastAsia="宋体" w:hAnsi="Arial" w:cs="Arial"/>
          <w:color w:val="000000"/>
          <w:kern w:val="0"/>
          <w:szCs w:val="21"/>
        </w:rPr>
        <w:t>”</w:t>
      </w:r>
      <w:r w:rsidRPr="00DF5E95">
        <w:rPr>
          <w:rFonts w:ascii="Arial" w:eastAsia="宋体" w:hAnsi="Arial" w:cs="Arial"/>
          <w:color w:val="000000"/>
          <w:kern w:val="0"/>
          <w:szCs w:val="21"/>
        </w:rPr>
        <w:t>根据企业所得税申报期情况选择按月或按季填报报告期发生的当期数据。按季申报的企业应缴税收按季度发生额填入本月栏，已缴税收按实际发生月份及金额填入本月栏。</w:t>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适用于核定征收管理办法缴纳企业所得税的纳税人</w:t>
      </w:r>
      <w:r w:rsidRPr="00DF5E95">
        <w:rPr>
          <w:rFonts w:ascii="Arial" w:eastAsia="宋体" w:hAnsi="Arial" w:cs="Arial"/>
          <w:color w:val="000000"/>
          <w:kern w:val="0"/>
          <w:szCs w:val="21"/>
        </w:rPr>
        <w:t>”</w:t>
      </w:r>
      <w:r w:rsidRPr="00DF5E95">
        <w:rPr>
          <w:rFonts w:ascii="Arial" w:eastAsia="宋体" w:hAnsi="Arial" w:cs="Arial"/>
          <w:color w:val="000000"/>
          <w:kern w:val="0"/>
          <w:szCs w:val="21"/>
        </w:rPr>
        <w:t>根据企业所得税申报期情况选择按月或按季填报累计数，软件将本期数设置为不可填写状态。上年同期数据按照上年实际数据填写。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63</w:t>
      </w:r>
      <w:r w:rsidRPr="00DF5E95">
        <w:rPr>
          <w:rFonts w:ascii="Arial" w:eastAsia="宋体" w:hAnsi="Arial" w:cs="Arial"/>
          <w:color w:val="000000"/>
          <w:kern w:val="0"/>
          <w:szCs w:val="21"/>
        </w:rPr>
        <w:t>．利润总额：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w:t>
      </w:r>
      <w:r w:rsidRPr="00DF5E95">
        <w:rPr>
          <w:rFonts w:ascii="Arial" w:eastAsia="宋体" w:hAnsi="Arial" w:cs="Arial"/>
          <w:color w:val="000000"/>
          <w:kern w:val="0"/>
          <w:szCs w:val="21"/>
        </w:rPr>
        <w:t>）实行</w:t>
      </w:r>
      <w:r w:rsidRPr="00DF5E95">
        <w:rPr>
          <w:rFonts w:ascii="Arial" w:eastAsia="宋体" w:hAnsi="Arial" w:cs="Arial"/>
          <w:color w:val="000000"/>
          <w:kern w:val="0"/>
          <w:szCs w:val="21"/>
        </w:rPr>
        <w:t>“</w:t>
      </w:r>
      <w:r w:rsidRPr="00DF5E95">
        <w:rPr>
          <w:rFonts w:ascii="Arial" w:eastAsia="宋体" w:hAnsi="Arial" w:cs="Arial"/>
          <w:color w:val="000000"/>
          <w:kern w:val="0"/>
          <w:szCs w:val="21"/>
        </w:rPr>
        <w:t>据实预缴的纳税人</w:t>
      </w:r>
      <w:r w:rsidRPr="00DF5E95">
        <w:rPr>
          <w:rFonts w:ascii="Arial" w:eastAsia="宋体" w:hAnsi="Arial" w:cs="Arial"/>
          <w:color w:val="000000"/>
          <w:kern w:val="0"/>
          <w:szCs w:val="21"/>
        </w:rPr>
        <w:t>”</w:t>
      </w:r>
      <w:r w:rsidRPr="00DF5E95">
        <w:rPr>
          <w:rFonts w:ascii="Arial" w:eastAsia="宋体" w:hAnsi="Arial" w:cs="Arial"/>
          <w:color w:val="000000"/>
          <w:kern w:val="0"/>
          <w:szCs w:val="21"/>
        </w:rPr>
        <w:t>按照《企业所得税月（季）预缴纳税申报表》（</w:t>
      </w:r>
      <w:r w:rsidRPr="00DF5E95">
        <w:rPr>
          <w:rFonts w:ascii="Arial" w:eastAsia="宋体" w:hAnsi="Arial" w:cs="Arial"/>
          <w:color w:val="000000"/>
          <w:kern w:val="0"/>
          <w:szCs w:val="21"/>
        </w:rPr>
        <w:t>A</w:t>
      </w:r>
      <w:r w:rsidRPr="00DF5E95">
        <w:rPr>
          <w:rFonts w:ascii="Arial" w:eastAsia="宋体" w:hAnsi="Arial" w:cs="Arial"/>
          <w:color w:val="000000"/>
          <w:kern w:val="0"/>
          <w:szCs w:val="21"/>
        </w:rPr>
        <w:t>类）第</w:t>
      </w:r>
      <w:r w:rsidRPr="00DF5E95">
        <w:rPr>
          <w:rFonts w:ascii="Arial" w:eastAsia="宋体" w:hAnsi="Arial" w:cs="Arial"/>
          <w:color w:val="000000"/>
          <w:kern w:val="0"/>
          <w:szCs w:val="21"/>
        </w:rPr>
        <w:t>4</w:t>
      </w:r>
      <w:r w:rsidRPr="00DF5E95">
        <w:rPr>
          <w:rFonts w:ascii="Arial" w:eastAsia="宋体" w:hAnsi="Arial" w:cs="Arial"/>
          <w:color w:val="000000"/>
          <w:kern w:val="0"/>
          <w:szCs w:val="21"/>
        </w:rPr>
        <w:t>项的</w:t>
      </w:r>
      <w:r w:rsidRPr="00DF5E95">
        <w:rPr>
          <w:rFonts w:ascii="Arial" w:eastAsia="宋体" w:hAnsi="Arial" w:cs="Arial"/>
          <w:color w:val="000000"/>
          <w:kern w:val="0"/>
          <w:szCs w:val="21"/>
        </w:rPr>
        <w:t>“</w:t>
      </w:r>
      <w:r w:rsidRPr="00DF5E95">
        <w:rPr>
          <w:rFonts w:ascii="Arial" w:eastAsia="宋体" w:hAnsi="Arial" w:cs="Arial"/>
          <w:color w:val="000000"/>
          <w:kern w:val="0"/>
          <w:szCs w:val="21"/>
        </w:rPr>
        <w:t>利润总额</w:t>
      </w:r>
      <w:r w:rsidRPr="00DF5E95">
        <w:rPr>
          <w:rFonts w:ascii="Arial" w:eastAsia="宋体" w:hAnsi="Arial" w:cs="Arial"/>
          <w:color w:val="000000"/>
          <w:kern w:val="0"/>
          <w:szCs w:val="21"/>
        </w:rPr>
        <w:t>”</w:t>
      </w:r>
      <w:r w:rsidRPr="00DF5E95">
        <w:rPr>
          <w:rFonts w:ascii="Arial" w:eastAsia="宋体" w:hAnsi="Arial" w:cs="Arial"/>
          <w:color w:val="000000"/>
          <w:kern w:val="0"/>
          <w:szCs w:val="21"/>
        </w:rPr>
        <w:t>填写本期数，其中从事房地产开发企业可以在本行填写本期取得预售收入计算出的预计利润。</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w:t>
      </w:r>
      <w:r w:rsidRPr="00DF5E95">
        <w:rPr>
          <w:rFonts w:ascii="Arial" w:eastAsia="宋体" w:hAnsi="Arial" w:cs="Arial"/>
          <w:color w:val="000000"/>
          <w:kern w:val="0"/>
          <w:szCs w:val="21"/>
        </w:rPr>
        <w:t>）实行</w:t>
      </w:r>
      <w:r w:rsidRPr="00DF5E95">
        <w:rPr>
          <w:rFonts w:ascii="Arial" w:eastAsia="宋体" w:hAnsi="Arial" w:cs="Arial"/>
          <w:color w:val="000000"/>
          <w:kern w:val="0"/>
          <w:szCs w:val="21"/>
        </w:rPr>
        <w:t>“</w:t>
      </w:r>
      <w:r w:rsidRPr="00DF5E95">
        <w:rPr>
          <w:rFonts w:ascii="Arial" w:eastAsia="宋体" w:hAnsi="Arial" w:cs="Arial"/>
          <w:color w:val="000000"/>
          <w:kern w:val="0"/>
          <w:szCs w:val="21"/>
        </w:rPr>
        <w:t>按上一纳税年度应纳税所得额的平均数预缴的纳税人</w:t>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和实行</w:t>
      </w:r>
      <w:r w:rsidRPr="00DF5E95">
        <w:rPr>
          <w:rFonts w:ascii="Arial" w:eastAsia="宋体" w:hAnsi="Arial" w:cs="Arial"/>
          <w:color w:val="000000"/>
          <w:kern w:val="0"/>
          <w:szCs w:val="21"/>
        </w:rPr>
        <w:t>“</w:t>
      </w:r>
      <w:r w:rsidRPr="00DF5E95">
        <w:rPr>
          <w:rFonts w:ascii="Arial" w:eastAsia="宋体" w:hAnsi="Arial" w:cs="Arial"/>
          <w:color w:val="000000"/>
          <w:kern w:val="0"/>
          <w:szCs w:val="21"/>
        </w:rPr>
        <w:t>按照税务机关确定的其他方法预缴的纳税人</w:t>
      </w:r>
      <w:r w:rsidRPr="00DF5E95">
        <w:rPr>
          <w:rFonts w:ascii="Arial" w:eastAsia="宋体" w:hAnsi="Arial" w:cs="Arial"/>
          <w:color w:val="000000"/>
          <w:kern w:val="0"/>
          <w:szCs w:val="21"/>
        </w:rPr>
        <w:t>”</w:t>
      </w:r>
      <w:r w:rsidRPr="00DF5E95">
        <w:rPr>
          <w:rFonts w:ascii="Arial" w:eastAsia="宋体" w:hAnsi="Arial" w:cs="Arial"/>
          <w:color w:val="000000"/>
          <w:kern w:val="0"/>
          <w:szCs w:val="21"/>
        </w:rPr>
        <w:t>季度按照</w:t>
      </w:r>
      <w:r w:rsidRPr="00DF5E95">
        <w:rPr>
          <w:rFonts w:ascii="Arial" w:eastAsia="宋体" w:hAnsi="Arial" w:cs="Arial"/>
          <w:color w:val="000000"/>
          <w:kern w:val="0"/>
          <w:szCs w:val="21"/>
        </w:rPr>
        <w:t>B3</w:t>
      </w:r>
      <w:r w:rsidRPr="00DF5E95">
        <w:rPr>
          <w:rFonts w:ascii="Arial" w:eastAsia="宋体" w:hAnsi="Arial" w:cs="Arial"/>
          <w:color w:val="000000"/>
          <w:kern w:val="0"/>
          <w:szCs w:val="21"/>
        </w:rPr>
        <w:t>《财务信息季报表》中</w:t>
      </w:r>
      <w:r w:rsidRPr="00DF5E95">
        <w:rPr>
          <w:rFonts w:ascii="Arial" w:eastAsia="宋体" w:hAnsi="Arial" w:cs="Arial"/>
          <w:color w:val="000000"/>
          <w:kern w:val="0"/>
          <w:szCs w:val="21"/>
        </w:rPr>
        <w:t>“</w:t>
      </w:r>
      <w:r w:rsidRPr="00DF5E95">
        <w:rPr>
          <w:rFonts w:ascii="Arial" w:eastAsia="宋体" w:hAnsi="Arial" w:cs="Arial"/>
          <w:color w:val="000000"/>
          <w:kern w:val="0"/>
          <w:szCs w:val="21"/>
        </w:rPr>
        <w:t>利润表</w:t>
      </w:r>
      <w:r w:rsidRPr="00DF5E95">
        <w:rPr>
          <w:rFonts w:ascii="Arial" w:eastAsia="宋体" w:hAnsi="Arial" w:cs="Arial"/>
          <w:color w:val="000000"/>
          <w:kern w:val="0"/>
          <w:szCs w:val="21"/>
        </w:rPr>
        <w:t>”</w:t>
      </w:r>
      <w:r w:rsidRPr="00DF5E95">
        <w:rPr>
          <w:rFonts w:ascii="Arial" w:eastAsia="宋体" w:hAnsi="Arial" w:cs="Arial"/>
          <w:color w:val="000000"/>
          <w:kern w:val="0"/>
          <w:szCs w:val="21"/>
        </w:rPr>
        <w:t>的第</w:t>
      </w:r>
      <w:r w:rsidRPr="00DF5E95">
        <w:rPr>
          <w:rFonts w:ascii="Arial" w:eastAsia="宋体" w:hAnsi="Arial" w:cs="Arial"/>
          <w:color w:val="000000"/>
          <w:kern w:val="0"/>
          <w:szCs w:val="21"/>
        </w:rPr>
        <w:t>17</w:t>
      </w:r>
      <w:r w:rsidRPr="00DF5E95">
        <w:rPr>
          <w:rFonts w:ascii="Arial" w:eastAsia="宋体" w:hAnsi="Arial" w:cs="Arial"/>
          <w:color w:val="000000"/>
          <w:kern w:val="0"/>
          <w:szCs w:val="21"/>
        </w:rPr>
        <w:t>行</w:t>
      </w:r>
      <w:r w:rsidRPr="00DF5E95">
        <w:rPr>
          <w:rFonts w:ascii="Arial" w:eastAsia="宋体" w:hAnsi="Arial" w:cs="Arial"/>
          <w:color w:val="000000"/>
          <w:kern w:val="0"/>
          <w:szCs w:val="21"/>
        </w:rPr>
        <w:t>“</w:t>
      </w:r>
      <w:r w:rsidRPr="00DF5E95">
        <w:rPr>
          <w:rFonts w:ascii="Arial" w:eastAsia="宋体" w:hAnsi="Arial" w:cs="Arial"/>
          <w:color w:val="000000"/>
          <w:kern w:val="0"/>
          <w:szCs w:val="21"/>
        </w:rPr>
        <w:t>利润总额</w:t>
      </w:r>
      <w:r w:rsidRPr="00DF5E95">
        <w:rPr>
          <w:rFonts w:ascii="Arial" w:eastAsia="宋体" w:hAnsi="Arial" w:cs="Arial"/>
          <w:color w:val="000000"/>
          <w:kern w:val="0"/>
          <w:szCs w:val="21"/>
        </w:rPr>
        <w:t>”</w:t>
      </w:r>
      <w:r w:rsidRPr="00DF5E95">
        <w:rPr>
          <w:rFonts w:ascii="Arial" w:eastAsia="宋体" w:hAnsi="Arial" w:cs="Arial"/>
          <w:color w:val="000000"/>
          <w:kern w:val="0"/>
          <w:szCs w:val="21"/>
        </w:rPr>
        <w:t>分析填报本期数。月度则根据企业会计制度核算的企业利润表中的</w:t>
      </w:r>
      <w:r w:rsidRPr="00DF5E95">
        <w:rPr>
          <w:rFonts w:ascii="Arial" w:eastAsia="宋体" w:hAnsi="Arial" w:cs="Arial"/>
          <w:color w:val="000000"/>
          <w:kern w:val="0"/>
          <w:szCs w:val="21"/>
        </w:rPr>
        <w:t>“</w:t>
      </w:r>
      <w:r w:rsidRPr="00DF5E95">
        <w:rPr>
          <w:rFonts w:ascii="Arial" w:eastAsia="宋体" w:hAnsi="Arial" w:cs="Arial"/>
          <w:color w:val="000000"/>
          <w:kern w:val="0"/>
          <w:szCs w:val="21"/>
        </w:rPr>
        <w:t>利润总额</w:t>
      </w:r>
      <w:r w:rsidRPr="00DF5E95">
        <w:rPr>
          <w:rFonts w:ascii="Arial" w:eastAsia="宋体" w:hAnsi="Arial" w:cs="Arial"/>
          <w:color w:val="000000"/>
          <w:kern w:val="0"/>
          <w:szCs w:val="21"/>
        </w:rPr>
        <w:t>”</w:t>
      </w:r>
      <w:r w:rsidRPr="00DF5E95">
        <w:rPr>
          <w:rFonts w:ascii="Arial" w:eastAsia="宋体" w:hAnsi="Arial" w:cs="Arial"/>
          <w:color w:val="000000"/>
          <w:kern w:val="0"/>
          <w:szCs w:val="21"/>
        </w:rPr>
        <w:t>指标填报本月数，不核算利润表的企业可以比照填报。</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w:t>
      </w:r>
      <w:r w:rsidRPr="00DF5E95">
        <w:rPr>
          <w:rFonts w:ascii="Arial" w:eastAsia="宋体" w:hAnsi="Arial" w:cs="Arial"/>
          <w:color w:val="000000"/>
          <w:kern w:val="0"/>
          <w:szCs w:val="21"/>
        </w:rPr>
        <w:t>适用于核定征收管理办法缴纳企业所得税的纳税人</w:t>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必须季度按照</w:t>
      </w:r>
      <w:r w:rsidRPr="00DF5E95">
        <w:rPr>
          <w:rFonts w:ascii="Arial" w:eastAsia="宋体" w:hAnsi="Arial" w:cs="Arial"/>
          <w:color w:val="000000"/>
          <w:kern w:val="0"/>
          <w:szCs w:val="21"/>
        </w:rPr>
        <w:t>B3</w:t>
      </w:r>
      <w:r w:rsidRPr="00DF5E95">
        <w:rPr>
          <w:rFonts w:ascii="Arial" w:eastAsia="宋体" w:hAnsi="Arial" w:cs="Arial"/>
          <w:color w:val="000000"/>
          <w:kern w:val="0"/>
          <w:szCs w:val="21"/>
        </w:rPr>
        <w:t>表《财务信息季报表》中</w:t>
      </w:r>
      <w:r w:rsidRPr="00DF5E95">
        <w:rPr>
          <w:rFonts w:ascii="Arial" w:eastAsia="宋体" w:hAnsi="Arial" w:cs="Arial"/>
          <w:color w:val="000000"/>
          <w:kern w:val="0"/>
          <w:szCs w:val="21"/>
        </w:rPr>
        <w:t>“</w:t>
      </w:r>
      <w:r w:rsidRPr="00DF5E95">
        <w:rPr>
          <w:rFonts w:ascii="Arial" w:eastAsia="宋体" w:hAnsi="Arial" w:cs="Arial"/>
          <w:color w:val="000000"/>
          <w:kern w:val="0"/>
          <w:szCs w:val="21"/>
        </w:rPr>
        <w:t>利润表</w:t>
      </w:r>
      <w:r w:rsidRPr="00DF5E95">
        <w:rPr>
          <w:rFonts w:ascii="Arial" w:eastAsia="宋体" w:hAnsi="Arial" w:cs="Arial"/>
          <w:color w:val="000000"/>
          <w:kern w:val="0"/>
          <w:szCs w:val="21"/>
        </w:rPr>
        <w:t>”</w:t>
      </w:r>
      <w:r w:rsidRPr="00DF5E95">
        <w:rPr>
          <w:rFonts w:ascii="Arial" w:eastAsia="宋体" w:hAnsi="Arial" w:cs="Arial"/>
          <w:color w:val="000000"/>
          <w:kern w:val="0"/>
          <w:szCs w:val="21"/>
        </w:rPr>
        <w:t>的第</w:t>
      </w:r>
      <w:r w:rsidRPr="00DF5E95">
        <w:rPr>
          <w:rFonts w:ascii="Arial" w:eastAsia="宋体" w:hAnsi="Arial" w:cs="Arial"/>
          <w:color w:val="000000"/>
          <w:kern w:val="0"/>
          <w:szCs w:val="21"/>
        </w:rPr>
        <w:t>17</w:t>
      </w:r>
      <w:r w:rsidRPr="00DF5E95">
        <w:rPr>
          <w:rFonts w:ascii="Arial" w:eastAsia="宋体" w:hAnsi="Arial" w:cs="Arial"/>
          <w:color w:val="000000"/>
          <w:kern w:val="0"/>
          <w:szCs w:val="21"/>
        </w:rPr>
        <w:t>行</w:t>
      </w:r>
      <w:r w:rsidRPr="00DF5E95">
        <w:rPr>
          <w:rFonts w:ascii="Arial" w:eastAsia="宋体" w:hAnsi="Arial" w:cs="Arial"/>
          <w:color w:val="000000"/>
          <w:kern w:val="0"/>
          <w:szCs w:val="21"/>
        </w:rPr>
        <w:t>“</w:t>
      </w:r>
      <w:r w:rsidRPr="00DF5E95">
        <w:rPr>
          <w:rFonts w:ascii="Arial" w:eastAsia="宋体" w:hAnsi="Arial" w:cs="Arial"/>
          <w:color w:val="000000"/>
          <w:kern w:val="0"/>
          <w:szCs w:val="21"/>
        </w:rPr>
        <w:t>利润总额</w:t>
      </w:r>
      <w:r w:rsidRPr="00DF5E95">
        <w:rPr>
          <w:rFonts w:ascii="Arial" w:eastAsia="宋体" w:hAnsi="Arial" w:cs="Arial"/>
          <w:color w:val="000000"/>
          <w:kern w:val="0"/>
          <w:szCs w:val="21"/>
        </w:rPr>
        <w:t>”</w:t>
      </w:r>
      <w:r w:rsidRPr="00DF5E95">
        <w:rPr>
          <w:rFonts w:ascii="Arial" w:eastAsia="宋体" w:hAnsi="Arial" w:cs="Arial"/>
          <w:color w:val="000000"/>
          <w:kern w:val="0"/>
          <w:szCs w:val="21"/>
        </w:rPr>
        <w:t>填报累计数。月度则根据企业会计制度核算的企业利润表中的</w:t>
      </w:r>
      <w:r w:rsidRPr="00DF5E95">
        <w:rPr>
          <w:rFonts w:ascii="Arial" w:eastAsia="宋体" w:hAnsi="Arial" w:cs="Arial"/>
          <w:color w:val="000000"/>
          <w:kern w:val="0"/>
          <w:szCs w:val="21"/>
        </w:rPr>
        <w:t>“</w:t>
      </w:r>
      <w:r w:rsidRPr="00DF5E95">
        <w:rPr>
          <w:rFonts w:ascii="Arial" w:eastAsia="宋体" w:hAnsi="Arial" w:cs="Arial"/>
          <w:color w:val="000000"/>
          <w:kern w:val="0"/>
          <w:szCs w:val="21"/>
        </w:rPr>
        <w:t>利润总额</w:t>
      </w:r>
      <w:r w:rsidRPr="00DF5E95">
        <w:rPr>
          <w:rFonts w:ascii="Arial" w:eastAsia="宋体" w:hAnsi="Arial" w:cs="Arial"/>
          <w:color w:val="000000"/>
          <w:kern w:val="0"/>
          <w:szCs w:val="21"/>
        </w:rPr>
        <w:t>”</w:t>
      </w:r>
      <w:r w:rsidRPr="00DF5E95">
        <w:rPr>
          <w:rFonts w:ascii="Arial" w:eastAsia="宋体" w:hAnsi="Arial" w:cs="Arial"/>
          <w:color w:val="000000"/>
          <w:kern w:val="0"/>
          <w:szCs w:val="21"/>
        </w:rPr>
        <w:t>指标填报本月数，不核算利润表的企业可以比照填报。</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（审核公式：</w:t>
      </w:r>
      <w:r w:rsidRPr="00DF5E95">
        <w:rPr>
          <w:rFonts w:ascii="Arial" w:eastAsia="宋体" w:hAnsi="Arial" w:cs="Arial"/>
          <w:color w:val="000000"/>
          <w:kern w:val="0"/>
          <w:szCs w:val="21"/>
        </w:rPr>
        <w:t>63</w:t>
      </w:r>
      <w:r w:rsidRPr="00DF5E95">
        <w:rPr>
          <w:rFonts w:ascii="Arial" w:eastAsia="宋体" w:hAnsi="Arial" w:cs="Arial"/>
          <w:color w:val="000000"/>
          <w:kern w:val="0"/>
          <w:szCs w:val="21"/>
        </w:rPr>
        <w:t>（累计栏）＝财务季报表</w:t>
      </w:r>
      <w:r w:rsidRPr="00DF5E95">
        <w:rPr>
          <w:rFonts w:ascii="Arial" w:eastAsia="宋体" w:hAnsi="Arial" w:cs="Arial"/>
          <w:color w:val="000000"/>
          <w:kern w:val="0"/>
          <w:szCs w:val="21"/>
        </w:rPr>
        <w:t>“</w:t>
      </w:r>
      <w:r w:rsidRPr="00DF5E95">
        <w:rPr>
          <w:rFonts w:ascii="Arial" w:eastAsia="宋体" w:hAnsi="Arial" w:cs="Arial"/>
          <w:color w:val="000000"/>
          <w:kern w:val="0"/>
          <w:szCs w:val="21"/>
        </w:rPr>
        <w:t>利润表</w:t>
      </w:r>
      <w:r w:rsidRPr="00DF5E95">
        <w:rPr>
          <w:rFonts w:ascii="Arial" w:eastAsia="宋体" w:hAnsi="Arial" w:cs="Arial"/>
          <w:color w:val="000000"/>
          <w:kern w:val="0"/>
          <w:szCs w:val="21"/>
        </w:rPr>
        <w:t>”</w:t>
      </w:r>
      <w:r w:rsidRPr="00DF5E95">
        <w:rPr>
          <w:rFonts w:ascii="Arial" w:eastAsia="宋体" w:hAnsi="Arial" w:cs="Arial"/>
          <w:color w:val="000000"/>
          <w:kern w:val="0"/>
          <w:szCs w:val="21"/>
        </w:rPr>
        <w:t>项目</w:t>
      </w:r>
      <w:r w:rsidRPr="00DF5E95">
        <w:rPr>
          <w:rFonts w:ascii="Arial" w:eastAsia="宋体" w:hAnsi="Arial" w:cs="Arial"/>
          <w:color w:val="000000"/>
          <w:kern w:val="0"/>
          <w:szCs w:val="21"/>
        </w:rPr>
        <w:t>17</w:t>
      </w:r>
      <w:r w:rsidRPr="00DF5E95">
        <w:rPr>
          <w:rFonts w:ascii="Arial" w:eastAsia="宋体" w:hAnsi="Arial" w:cs="Arial"/>
          <w:color w:val="000000"/>
          <w:kern w:val="0"/>
          <w:szCs w:val="21"/>
        </w:rPr>
        <w:t>行指标）（按季审核）（房地产企业除外）</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64</w:t>
      </w:r>
      <w:r w:rsidRPr="00DF5E95">
        <w:rPr>
          <w:rFonts w:ascii="Arial" w:eastAsia="宋体" w:hAnsi="Arial" w:cs="Arial"/>
          <w:color w:val="000000"/>
          <w:kern w:val="0"/>
          <w:szCs w:val="21"/>
        </w:rPr>
        <w:t>．应纳所得税额：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实行据实预缴的纳税人的应纳所得税额＝利润总额</w:t>
      </w:r>
      <w:r w:rsidRPr="00DF5E95">
        <w:rPr>
          <w:rFonts w:ascii="Arial" w:eastAsia="宋体" w:hAnsi="Arial" w:cs="Arial"/>
          <w:color w:val="000000"/>
          <w:kern w:val="0"/>
          <w:szCs w:val="21"/>
        </w:rPr>
        <w:t>×</w:t>
      </w:r>
      <w:r w:rsidRPr="00DF5E95">
        <w:rPr>
          <w:rFonts w:ascii="Arial" w:eastAsia="宋体" w:hAnsi="Arial" w:cs="Arial"/>
          <w:color w:val="000000"/>
          <w:kern w:val="0"/>
          <w:szCs w:val="21"/>
        </w:rPr>
        <w:t>适用税率（</w:t>
      </w:r>
      <w:r w:rsidRPr="00DF5E95">
        <w:rPr>
          <w:rFonts w:ascii="Arial" w:eastAsia="宋体" w:hAnsi="Arial" w:cs="Arial"/>
          <w:color w:val="000000"/>
          <w:kern w:val="0"/>
          <w:szCs w:val="21"/>
        </w:rPr>
        <w:t>25%</w:t>
      </w:r>
      <w:r w:rsidRPr="00DF5E95">
        <w:rPr>
          <w:rFonts w:ascii="Arial" w:eastAsia="宋体" w:hAnsi="Arial" w:cs="Arial"/>
          <w:color w:val="000000"/>
          <w:kern w:val="0"/>
          <w:szCs w:val="21"/>
        </w:rPr>
        <w:t>），其他纳税人根据实际情况按以下方式填报。</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w:t>
      </w:r>
      <w:r w:rsidRPr="00DF5E95">
        <w:rPr>
          <w:rFonts w:ascii="Arial" w:eastAsia="宋体" w:hAnsi="Arial" w:cs="Arial"/>
          <w:color w:val="000000"/>
          <w:kern w:val="0"/>
          <w:szCs w:val="21"/>
        </w:rPr>
        <w:t>）实行据实预缴的纳税人：本指标应与《企业所得税月（季）预缴纳税申报表》（</w:t>
      </w:r>
      <w:r w:rsidRPr="00DF5E95">
        <w:rPr>
          <w:rFonts w:ascii="Arial" w:eastAsia="宋体" w:hAnsi="Arial" w:cs="Arial"/>
          <w:color w:val="000000"/>
          <w:kern w:val="0"/>
          <w:szCs w:val="21"/>
        </w:rPr>
        <w:t>A</w:t>
      </w:r>
      <w:r w:rsidRPr="00DF5E95">
        <w:rPr>
          <w:rFonts w:ascii="Arial" w:eastAsia="宋体" w:hAnsi="Arial" w:cs="Arial"/>
          <w:color w:val="000000"/>
          <w:kern w:val="0"/>
          <w:szCs w:val="21"/>
        </w:rPr>
        <w:t>类）第</w:t>
      </w:r>
      <w:r w:rsidRPr="00DF5E95">
        <w:rPr>
          <w:rFonts w:ascii="Arial" w:eastAsia="宋体" w:hAnsi="Arial" w:cs="Arial"/>
          <w:color w:val="000000"/>
          <w:kern w:val="0"/>
          <w:szCs w:val="21"/>
        </w:rPr>
        <w:t>6</w:t>
      </w:r>
      <w:r w:rsidRPr="00DF5E95">
        <w:rPr>
          <w:rFonts w:ascii="Arial" w:eastAsia="宋体" w:hAnsi="Arial" w:cs="Arial"/>
          <w:color w:val="000000"/>
          <w:kern w:val="0"/>
          <w:szCs w:val="21"/>
        </w:rPr>
        <w:t>行指标一致；</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w:t>
      </w:r>
      <w:r w:rsidRPr="00DF5E95">
        <w:rPr>
          <w:rFonts w:ascii="Arial" w:eastAsia="宋体" w:hAnsi="Arial" w:cs="Arial"/>
          <w:color w:val="000000"/>
          <w:kern w:val="0"/>
          <w:szCs w:val="21"/>
        </w:rPr>
        <w:t>）实行按上一纳税年度应纳税所得额的平均额预缴的纳税人：本指标应与《企业所得税月（季）预缴纳税申报表》（</w:t>
      </w:r>
      <w:r w:rsidRPr="00DF5E95">
        <w:rPr>
          <w:rFonts w:ascii="Arial" w:eastAsia="宋体" w:hAnsi="Arial" w:cs="Arial"/>
          <w:color w:val="000000"/>
          <w:kern w:val="0"/>
          <w:szCs w:val="21"/>
        </w:rPr>
        <w:t>A</w:t>
      </w:r>
      <w:r w:rsidRPr="00DF5E95">
        <w:rPr>
          <w:rFonts w:ascii="Arial" w:eastAsia="宋体" w:hAnsi="Arial" w:cs="Arial"/>
          <w:color w:val="000000"/>
          <w:kern w:val="0"/>
          <w:szCs w:val="21"/>
        </w:rPr>
        <w:t>类）第</w:t>
      </w:r>
      <w:r w:rsidRPr="00DF5E95">
        <w:rPr>
          <w:rFonts w:ascii="Arial" w:eastAsia="宋体" w:hAnsi="Arial" w:cs="Arial"/>
          <w:color w:val="000000"/>
          <w:kern w:val="0"/>
          <w:szCs w:val="21"/>
        </w:rPr>
        <w:t>14</w:t>
      </w:r>
      <w:r w:rsidRPr="00DF5E95">
        <w:rPr>
          <w:rFonts w:ascii="Arial" w:eastAsia="宋体" w:hAnsi="Arial" w:cs="Arial"/>
          <w:color w:val="000000"/>
          <w:kern w:val="0"/>
          <w:szCs w:val="21"/>
        </w:rPr>
        <w:t>行</w:t>
      </w:r>
      <w:r w:rsidRPr="00DF5E95">
        <w:rPr>
          <w:rFonts w:ascii="Arial" w:eastAsia="宋体" w:hAnsi="Arial" w:cs="Arial"/>
          <w:color w:val="000000"/>
          <w:kern w:val="0"/>
          <w:szCs w:val="21"/>
        </w:rPr>
        <w:t>“</w:t>
      </w:r>
      <w:r w:rsidRPr="00DF5E95">
        <w:rPr>
          <w:rFonts w:ascii="Arial" w:eastAsia="宋体" w:hAnsi="Arial" w:cs="Arial"/>
          <w:color w:val="000000"/>
          <w:kern w:val="0"/>
          <w:szCs w:val="21"/>
        </w:rPr>
        <w:t>本月（季）应纳所得税额</w:t>
      </w:r>
      <w:r w:rsidRPr="00DF5E95">
        <w:rPr>
          <w:rFonts w:ascii="Arial" w:eastAsia="宋体" w:hAnsi="Arial" w:cs="Arial"/>
          <w:color w:val="000000"/>
          <w:kern w:val="0"/>
          <w:szCs w:val="21"/>
        </w:rPr>
        <w:t>”</w:t>
      </w:r>
      <w:r w:rsidRPr="00DF5E95">
        <w:rPr>
          <w:rFonts w:ascii="Arial" w:eastAsia="宋体" w:hAnsi="Arial" w:cs="Arial"/>
          <w:color w:val="000000"/>
          <w:kern w:val="0"/>
          <w:szCs w:val="21"/>
        </w:rPr>
        <w:t>指标一致；</w:t>
      </w:r>
      <w:r w:rsidRPr="00DF5E95">
        <w:rPr>
          <w:rFonts w:ascii="Arial" w:eastAsia="宋体" w:hAnsi="Arial" w:cs="Arial"/>
          <w:color w:val="000000"/>
          <w:kern w:val="0"/>
          <w:szCs w:val="21"/>
        </w:rPr>
        <w:br/>
      </w:r>
      <w:r w:rsidRPr="00DF5E95">
        <w:rPr>
          <w:rFonts w:ascii="Arial" w:eastAsia="宋体" w:hAnsi="Arial" w:cs="Arial"/>
          <w:color w:val="000000"/>
          <w:kern w:val="0"/>
          <w:szCs w:val="21"/>
        </w:rPr>
        <w:lastRenderedPageBreak/>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3</w:t>
      </w:r>
      <w:r w:rsidRPr="00DF5E95">
        <w:rPr>
          <w:rFonts w:ascii="Arial" w:eastAsia="宋体" w:hAnsi="Arial" w:cs="Arial"/>
          <w:color w:val="000000"/>
          <w:kern w:val="0"/>
          <w:szCs w:val="21"/>
        </w:rPr>
        <w:t>）实行核定征收的纳税人，本指标应与《企业所得税月（季）预缴纳税申报表》（</w:t>
      </w:r>
      <w:r w:rsidRPr="00DF5E95">
        <w:rPr>
          <w:rFonts w:ascii="Arial" w:eastAsia="宋体" w:hAnsi="Arial" w:cs="Arial"/>
          <w:color w:val="000000"/>
          <w:kern w:val="0"/>
          <w:szCs w:val="21"/>
        </w:rPr>
        <w:t>B</w:t>
      </w:r>
      <w:r w:rsidRPr="00DF5E95">
        <w:rPr>
          <w:rFonts w:ascii="Arial" w:eastAsia="宋体" w:hAnsi="Arial" w:cs="Arial"/>
          <w:color w:val="000000"/>
          <w:kern w:val="0"/>
          <w:szCs w:val="21"/>
        </w:rPr>
        <w:t>类）第</w:t>
      </w:r>
      <w:r w:rsidRPr="00DF5E95">
        <w:rPr>
          <w:rFonts w:ascii="Arial" w:eastAsia="宋体" w:hAnsi="Arial" w:cs="Arial"/>
          <w:color w:val="000000"/>
          <w:kern w:val="0"/>
          <w:szCs w:val="21"/>
        </w:rPr>
        <w:t>12</w:t>
      </w:r>
      <w:r w:rsidRPr="00DF5E95">
        <w:rPr>
          <w:rFonts w:ascii="Arial" w:eastAsia="宋体" w:hAnsi="Arial" w:cs="Arial"/>
          <w:color w:val="000000"/>
          <w:kern w:val="0"/>
          <w:szCs w:val="21"/>
        </w:rPr>
        <w:t>行</w:t>
      </w:r>
      <w:r w:rsidRPr="00DF5E95">
        <w:rPr>
          <w:rFonts w:ascii="Arial" w:eastAsia="宋体" w:hAnsi="Arial" w:cs="Arial"/>
          <w:color w:val="000000"/>
          <w:kern w:val="0"/>
          <w:szCs w:val="21"/>
        </w:rPr>
        <w:t>“</w:t>
      </w:r>
      <w:r w:rsidRPr="00DF5E95">
        <w:rPr>
          <w:rFonts w:ascii="Arial" w:eastAsia="宋体" w:hAnsi="Arial" w:cs="Arial"/>
          <w:color w:val="000000"/>
          <w:kern w:val="0"/>
          <w:szCs w:val="21"/>
        </w:rPr>
        <w:t>应纳所得税额</w:t>
      </w:r>
      <w:r w:rsidRPr="00DF5E95">
        <w:rPr>
          <w:rFonts w:ascii="Arial" w:eastAsia="宋体" w:hAnsi="Arial" w:cs="Arial"/>
          <w:color w:val="000000"/>
          <w:kern w:val="0"/>
          <w:szCs w:val="21"/>
        </w:rPr>
        <w:t>”</w:t>
      </w:r>
      <w:r w:rsidRPr="00DF5E95">
        <w:rPr>
          <w:rFonts w:ascii="Arial" w:eastAsia="宋体" w:hAnsi="Arial" w:cs="Arial"/>
          <w:color w:val="000000"/>
          <w:kern w:val="0"/>
          <w:szCs w:val="21"/>
        </w:rPr>
        <w:t>指标一致。</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4</w:t>
      </w:r>
      <w:r w:rsidRPr="00DF5E95">
        <w:rPr>
          <w:rFonts w:ascii="Arial" w:eastAsia="宋体" w:hAnsi="Arial" w:cs="Arial"/>
          <w:color w:val="000000"/>
          <w:kern w:val="0"/>
          <w:szCs w:val="21"/>
        </w:rPr>
        <w:t>）实行</w:t>
      </w:r>
      <w:r w:rsidRPr="00DF5E95">
        <w:rPr>
          <w:rFonts w:ascii="Arial" w:eastAsia="宋体" w:hAnsi="Arial" w:cs="Arial"/>
          <w:color w:val="000000"/>
          <w:kern w:val="0"/>
          <w:szCs w:val="21"/>
        </w:rPr>
        <w:t>“</w:t>
      </w:r>
      <w:r w:rsidRPr="00DF5E95">
        <w:rPr>
          <w:rFonts w:ascii="Arial" w:eastAsia="宋体" w:hAnsi="Arial" w:cs="Arial"/>
          <w:color w:val="000000"/>
          <w:kern w:val="0"/>
          <w:szCs w:val="21"/>
        </w:rPr>
        <w:t>按照税务机关确定的其他方法预缴的纳税人</w:t>
      </w:r>
      <w:r w:rsidRPr="00DF5E95">
        <w:rPr>
          <w:rFonts w:ascii="Arial" w:eastAsia="宋体" w:hAnsi="Arial" w:cs="Arial"/>
          <w:color w:val="000000"/>
          <w:kern w:val="0"/>
          <w:szCs w:val="21"/>
        </w:rPr>
        <w:t>”</w:t>
      </w:r>
      <w:r w:rsidRPr="00DF5E95">
        <w:rPr>
          <w:rFonts w:ascii="Arial" w:eastAsia="宋体" w:hAnsi="Arial" w:cs="Arial"/>
          <w:color w:val="000000"/>
          <w:kern w:val="0"/>
          <w:szCs w:val="21"/>
        </w:rPr>
        <w:t>，本指标应与《企业所得税月（季）预缴纳税申报表》（</w:t>
      </w:r>
      <w:r w:rsidRPr="00DF5E95">
        <w:rPr>
          <w:rFonts w:ascii="Arial" w:eastAsia="宋体" w:hAnsi="Arial" w:cs="Arial"/>
          <w:color w:val="000000"/>
          <w:kern w:val="0"/>
          <w:szCs w:val="21"/>
        </w:rPr>
        <w:t>A</w:t>
      </w:r>
      <w:r w:rsidRPr="00DF5E95">
        <w:rPr>
          <w:rFonts w:ascii="Arial" w:eastAsia="宋体" w:hAnsi="Arial" w:cs="Arial"/>
          <w:color w:val="000000"/>
          <w:kern w:val="0"/>
          <w:szCs w:val="21"/>
        </w:rPr>
        <w:t>类）第</w:t>
      </w:r>
      <w:r w:rsidRPr="00DF5E95">
        <w:rPr>
          <w:rFonts w:ascii="Arial" w:eastAsia="宋体" w:hAnsi="Arial" w:cs="Arial"/>
          <w:color w:val="000000"/>
          <w:kern w:val="0"/>
          <w:szCs w:val="21"/>
        </w:rPr>
        <w:t>16</w:t>
      </w:r>
      <w:r w:rsidRPr="00DF5E95">
        <w:rPr>
          <w:rFonts w:ascii="Arial" w:eastAsia="宋体" w:hAnsi="Arial" w:cs="Arial"/>
          <w:color w:val="000000"/>
          <w:kern w:val="0"/>
          <w:szCs w:val="21"/>
        </w:rPr>
        <w:t>行</w:t>
      </w:r>
      <w:r w:rsidRPr="00DF5E95">
        <w:rPr>
          <w:rFonts w:ascii="Arial" w:eastAsia="宋体" w:hAnsi="Arial" w:cs="Arial"/>
          <w:color w:val="000000"/>
          <w:kern w:val="0"/>
          <w:szCs w:val="21"/>
        </w:rPr>
        <w:t>“</w:t>
      </w:r>
      <w:r w:rsidRPr="00DF5E95">
        <w:rPr>
          <w:rFonts w:ascii="Arial" w:eastAsia="宋体" w:hAnsi="Arial" w:cs="Arial"/>
          <w:color w:val="000000"/>
          <w:kern w:val="0"/>
          <w:szCs w:val="21"/>
        </w:rPr>
        <w:t>本月季确定预缴的所得税额</w:t>
      </w:r>
      <w:r w:rsidRPr="00DF5E95">
        <w:rPr>
          <w:rFonts w:ascii="Arial" w:eastAsia="宋体" w:hAnsi="Arial" w:cs="Arial"/>
          <w:color w:val="000000"/>
          <w:kern w:val="0"/>
          <w:szCs w:val="21"/>
        </w:rPr>
        <w:t>”</w:t>
      </w:r>
      <w:r w:rsidRPr="00DF5E95">
        <w:rPr>
          <w:rFonts w:ascii="Arial" w:eastAsia="宋体" w:hAnsi="Arial" w:cs="Arial"/>
          <w:color w:val="000000"/>
          <w:kern w:val="0"/>
          <w:szCs w:val="21"/>
        </w:rPr>
        <w:t>指标一致。</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65.</w:t>
      </w:r>
      <w:r w:rsidRPr="00DF5E95">
        <w:rPr>
          <w:rFonts w:ascii="Arial" w:eastAsia="宋体" w:hAnsi="Arial" w:cs="Arial"/>
          <w:color w:val="000000"/>
          <w:kern w:val="0"/>
          <w:szCs w:val="21"/>
        </w:rPr>
        <w:t>减免所得税额：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填报纳税人经批准或备案减、免的企业所得税额。实行据实预缴的纳税人根据《企业所得税月（季）预缴纳税申报表》（</w:t>
      </w:r>
      <w:r w:rsidRPr="00DF5E95">
        <w:rPr>
          <w:rFonts w:ascii="Arial" w:eastAsia="宋体" w:hAnsi="Arial" w:cs="Arial"/>
          <w:color w:val="000000"/>
          <w:kern w:val="0"/>
          <w:szCs w:val="21"/>
        </w:rPr>
        <w:t>A</w:t>
      </w:r>
      <w:r w:rsidRPr="00DF5E95">
        <w:rPr>
          <w:rFonts w:ascii="Arial" w:eastAsia="宋体" w:hAnsi="Arial" w:cs="Arial"/>
          <w:color w:val="000000"/>
          <w:kern w:val="0"/>
          <w:szCs w:val="21"/>
        </w:rPr>
        <w:t>类）第</w:t>
      </w:r>
      <w:r w:rsidRPr="00DF5E95">
        <w:rPr>
          <w:rFonts w:ascii="Arial" w:eastAsia="宋体" w:hAnsi="Arial" w:cs="Arial"/>
          <w:color w:val="000000"/>
          <w:kern w:val="0"/>
          <w:szCs w:val="21"/>
        </w:rPr>
        <w:t>7</w:t>
      </w:r>
      <w:r w:rsidRPr="00DF5E95">
        <w:rPr>
          <w:rFonts w:ascii="Arial" w:eastAsia="宋体" w:hAnsi="Arial" w:cs="Arial"/>
          <w:color w:val="000000"/>
          <w:kern w:val="0"/>
          <w:szCs w:val="21"/>
        </w:rPr>
        <w:t>行，实行核定征收的纳税人根据《企业所得税月（季）预缴纳税申报表》（</w:t>
      </w:r>
      <w:r w:rsidRPr="00DF5E95">
        <w:rPr>
          <w:rFonts w:ascii="Arial" w:eastAsia="宋体" w:hAnsi="Arial" w:cs="Arial"/>
          <w:color w:val="000000"/>
          <w:kern w:val="0"/>
          <w:szCs w:val="21"/>
        </w:rPr>
        <w:t>B</w:t>
      </w:r>
      <w:r w:rsidRPr="00DF5E95">
        <w:rPr>
          <w:rFonts w:ascii="Arial" w:eastAsia="宋体" w:hAnsi="Arial" w:cs="Arial"/>
          <w:color w:val="000000"/>
          <w:kern w:val="0"/>
          <w:szCs w:val="21"/>
        </w:rPr>
        <w:t>类）第</w:t>
      </w:r>
      <w:r w:rsidRPr="00DF5E95">
        <w:rPr>
          <w:rFonts w:ascii="Arial" w:eastAsia="宋体" w:hAnsi="Arial" w:cs="Arial"/>
          <w:color w:val="000000"/>
          <w:kern w:val="0"/>
          <w:szCs w:val="21"/>
        </w:rPr>
        <w:t>13</w:t>
      </w:r>
      <w:r w:rsidRPr="00DF5E95">
        <w:rPr>
          <w:rFonts w:ascii="Arial" w:eastAsia="宋体" w:hAnsi="Arial" w:cs="Arial"/>
          <w:color w:val="000000"/>
          <w:kern w:val="0"/>
          <w:szCs w:val="21"/>
        </w:rPr>
        <w:t>行的</w:t>
      </w:r>
      <w:r w:rsidRPr="00DF5E95">
        <w:rPr>
          <w:rFonts w:ascii="Arial" w:eastAsia="宋体" w:hAnsi="Arial" w:cs="Arial"/>
          <w:color w:val="000000"/>
          <w:kern w:val="0"/>
          <w:szCs w:val="21"/>
        </w:rPr>
        <w:t>“</w:t>
      </w:r>
      <w:r w:rsidRPr="00DF5E95">
        <w:rPr>
          <w:rFonts w:ascii="Arial" w:eastAsia="宋体" w:hAnsi="Arial" w:cs="Arial"/>
          <w:color w:val="000000"/>
          <w:kern w:val="0"/>
          <w:szCs w:val="21"/>
        </w:rPr>
        <w:t>减免所得税额</w:t>
      </w:r>
      <w:r w:rsidRPr="00DF5E95">
        <w:rPr>
          <w:rFonts w:ascii="Arial" w:eastAsia="宋体" w:hAnsi="Arial" w:cs="Arial"/>
          <w:color w:val="000000"/>
          <w:kern w:val="0"/>
          <w:szCs w:val="21"/>
        </w:rPr>
        <w:t>”</w:t>
      </w:r>
      <w:r w:rsidRPr="00DF5E95">
        <w:rPr>
          <w:rFonts w:ascii="Arial" w:eastAsia="宋体" w:hAnsi="Arial" w:cs="Arial"/>
          <w:color w:val="000000"/>
          <w:kern w:val="0"/>
          <w:szCs w:val="21"/>
        </w:rPr>
        <w:t>指标填报纳税人当期实际享受的减免所得税额。包括享受减免税优惠过渡期的税收优惠、小型微利企业优惠、高新技术企业优惠及经税务机关审批或备案的其他减免税优惠。其他企业不得填报本指标。</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 xml:space="preserve">66. </w:t>
      </w:r>
      <w:r w:rsidRPr="00DF5E95">
        <w:rPr>
          <w:rFonts w:ascii="Arial" w:eastAsia="宋体" w:hAnsi="Arial" w:cs="Arial"/>
          <w:color w:val="000000"/>
          <w:kern w:val="0"/>
          <w:szCs w:val="21"/>
        </w:rPr>
        <w:t>应纳税调整额：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此栏下列情况可以作调整，调减用负数，调增用正数。</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按比例预缴的汇总纳税成员企业</w:t>
      </w:r>
      <w:r w:rsidRPr="00DF5E95">
        <w:rPr>
          <w:rFonts w:ascii="Arial" w:eastAsia="宋体" w:hAnsi="Arial" w:cs="Arial"/>
          <w:color w:val="000000"/>
          <w:kern w:val="0"/>
          <w:szCs w:val="21"/>
        </w:rPr>
        <w:t>”</w:t>
      </w:r>
      <w:r w:rsidRPr="00DF5E95">
        <w:rPr>
          <w:rFonts w:ascii="Arial" w:eastAsia="宋体" w:hAnsi="Arial" w:cs="Arial"/>
          <w:color w:val="000000"/>
          <w:kern w:val="0"/>
          <w:szCs w:val="21"/>
        </w:rPr>
        <w:t>如：大庆油田，胜利油田等企业</w:t>
      </w:r>
      <w:r w:rsidRPr="00DF5E95">
        <w:rPr>
          <w:rFonts w:ascii="Arial" w:eastAsia="宋体" w:hAnsi="Arial" w:cs="Arial"/>
          <w:color w:val="000000"/>
          <w:kern w:val="0"/>
          <w:szCs w:val="21"/>
        </w:rPr>
        <w:t>“</w:t>
      </w:r>
      <w:r w:rsidRPr="00DF5E95">
        <w:rPr>
          <w:rFonts w:ascii="Arial" w:eastAsia="宋体" w:hAnsi="Arial" w:cs="Arial"/>
          <w:color w:val="000000"/>
          <w:kern w:val="0"/>
          <w:szCs w:val="21"/>
        </w:rPr>
        <w:t>独立核算，按比例就地预缴所得税</w:t>
      </w:r>
      <w:r w:rsidRPr="00DF5E95">
        <w:rPr>
          <w:rFonts w:ascii="Arial" w:eastAsia="宋体" w:hAnsi="Arial" w:cs="Arial"/>
          <w:color w:val="000000"/>
          <w:kern w:val="0"/>
          <w:szCs w:val="21"/>
        </w:rPr>
        <w:t>”</w:t>
      </w:r>
      <w:r w:rsidRPr="00DF5E95">
        <w:rPr>
          <w:rFonts w:ascii="Arial" w:eastAsia="宋体" w:hAnsi="Arial" w:cs="Arial"/>
          <w:color w:val="000000"/>
          <w:kern w:val="0"/>
          <w:szCs w:val="21"/>
        </w:rPr>
        <w:t>，这类企业按比例上缴部分，在</w:t>
      </w:r>
      <w:r w:rsidRPr="00DF5E95">
        <w:rPr>
          <w:rFonts w:ascii="Arial" w:eastAsia="宋体" w:hAnsi="Arial" w:cs="Arial"/>
          <w:color w:val="000000"/>
          <w:kern w:val="0"/>
          <w:szCs w:val="21"/>
        </w:rPr>
        <w:t>“</w:t>
      </w:r>
      <w:r w:rsidRPr="00DF5E95">
        <w:rPr>
          <w:rFonts w:ascii="Arial" w:eastAsia="宋体" w:hAnsi="Arial" w:cs="Arial"/>
          <w:color w:val="000000"/>
          <w:kern w:val="0"/>
          <w:szCs w:val="21"/>
        </w:rPr>
        <w:t>应纳税调整额</w:t>
      </w:r>
      <w:r w:rsidRPr="00DF5E95">
        <w:rPr>
          <w:rFonts w:ascii="Arial" w:eastAsia="宋体" w:hAnsi="Arial" w:cs="Arial"/>
          <w:color w:val="000000"/>
          <w:kern w:val="0"/>
          <w:szCs w:val="21"/>
        </w:rPr>
        <w:t>”</w:t>
      </w:r>
      <w:r w:rsidRPr="00DF5E95">
        <w:rPr>
          <w:rFonts w:ascii="Arial" w:eastAsia="宋体" w:hAnsi="Arial" w:cs="Arial"/>
          <w:color w:val="000000"/>
          <w:kern w:val="0"/>
          <w:szCs w:val="21"/>
        </w:rPr>
        <w:t>指标中用负数调减本公司就地</w:t>
      </w:r>
      <w:r w:rsidRPr="00DF5E95">
        <w:rPr>
          <w:rFonts w:ascii="Arial" w:eastAsia="宋体" w:hAnsi="Arial" w:cs="Arial"/>
          <w:color w:val="000000"/>
          <w:kern w:val="0"/>
          <w:szCs w:val="21"/>
        </w:rPr>
        <w:t>“</w:t>
      </w:r>
      <w:r w:rsidRPr="00DF5E95">
        <w:rPr>
          <w:rFonts w:ascii="Arial" w:eastAsia="宋体" w:hAnsi="Arial" w:cs="Arial"/>
          <w:color w:val="000000"/>
          <w:kern w:val="0"/>
          <w:szCs w:val="21"/>
        </w:rPr>
        <w:t>应纳的企业所得税</w:t>
      </w:r>
      <w:r w:rsidRPr="00DF5E95">
        <w:rPr>
          <w:rFonts w:ascii="Arial" w:eastAsia="宋体" w:hAnsi="Arial" w:cs="Arial"/>
          <w:color w:val="000000"/>
          <w:kern w:val="0"/>
          <w:szCs w:val="21"/>
        </w:rPr>
        <w:t>”</w:t>
      </w:r>
      <w:r w:rsidRPr="00DF5E95">
        <w:rPr>
          <w:rFonts w:ascii="Arial" w:eastAsia="宋体" w:hAnsi="Arial" w:cs="Arial"/>
          <w:color w:val="000000"/>
          <w:kern w:val="0"/>
          <w:szCs w:val="21"/>
        </w:rPr>
        <w:t>数额。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汇总下级预缴企业所得税的上级公司</w:t>
      </w:r>
      <w:r w:rsidRPr="00DF5E95">
        <w:rPr>
          <w:rFonts w:ascii="Arial" w:eastAsia="宋体" w:hAnsi="Arial" w:cs="Arial"/>
          <w:color w:val="000000"/>
          <w:kern w:val="0"/>
          <w:szCs w:val="21"/>
        </w:rPr>
        <w:t>”</w:t>
      </w:r>
      <w:r w:rsidRPr="00DF5E95">
        <w:rPr>
          <w:rFonts w:ascii="Arial" w:eastAsia="宋体" w:hAnsi="Arial" w:cs="Arial"/>
          <w:color w:val="000000"/>
          <w:kern w:val="0"/>
          <w:szCs w:val="21"/>
        </w:rPr>
        <w:t>如</w:t>
      </w:r>
      <w:r w:rsidRPr="00DF5E95">
        <w:rPr>
          <w:rFonts w:ascii="Arial" w:eastAsia="宋体" w:hAnsi="Arial" w:cs="Arial"/>
          <w:color w:val="000000"/>
          <w:kern w:val="0"/>
          <w:szCs w:val="21"/>
        </w:rPr>
        <w:t>“</w:t>
      </w:r>
      <w:r w:rsidRPr="00DF5E95">
        <w:rPr>
          <w:rFonts w:ascii="Arial" w:eastAsia="宋体" w:hAnsi="Arial" w:cs="Arial"/>
          <w:color w:val="000000"/>
          <w:kern w:val="0"/>
          <w:szCs w:val="21"/>
        </w:rPr>
        <w:t>中石油</w:t>
      </w:r>
      <w:r w:rsidRPr="00DF5E95">
        <w:rPr>
          <w:rFonts w:ascii="Arial" w:eastAsia="宋体" w:hAnsi="Arial" w:cs="Arial"/>
          <w:color w:val="000000"/>
          <w:kern w:val="0"/>
          <w:szCs w:val="21"/>
        </w:rPr>
        <w:t>”</w:t>
      </w:r>
      <w:r w:rsidRPr="00DF5E95">
        <w:rPr>
          <w:rFonts w:ascii="Arial" w:eastAsia="宋体" w:hAnsi="Arial" w:cs="Arial"/>
          <w:color w:val="000000"/>
          <w:kern w:val="0"/>
          <w:szCs w:val="21"/>
        </w:rPr>
        <w:t>或</w:t>
      </w:r>
      <w:r w:rsidRPr="00DF5E95">
        <w:rPr>
          <w:rFonts w:ascii="Arial" w:eastAsia="宋体" w:hAnsi="Arial" w:cs="Arial"/>
          <w:color w:val="000000"/>
          <w:kern w:val="0"/>
          <w:szCs w:val="21"/>
        </w:rPr>
        <w:t>“</w:t>
      </w:r>
      <w:r w:rsidRPr="00DF5E95">
        <w:rPr>
          <w:rFonts w:ascii="Arial" w:eastAsia="宋体" w:hAnsi="Arial" w:cs="Arial"/>
          <w:color w:val="000000"/>
          <w:kern w:val="0"/>
          <w:szCs w:val="21"/>
        </w:rPr>
        <w:t>中石化</w:t>
      </w:r>
      <w:r w:rsidRPr="00DF5E95">
        <w:rPr>
          <w:rFonts w:ascii="Arial" w:eastAsia="宋体" w:hAnsi="Arial" w:cs="Arial"/>
          <w:color w:val="000000"/>
          <w:kern w:val="0"/>
          <w:szCs w:val="21"/>
        </w:rPr>
        <w:t>”</w:t>
      </w:r>
      <w:r w:rsidRPr="00DF5E95">
        <w:rPr>
          <w:rFonts w:ascii="Arial" w:eastAsia="宋体" w:hAnsi="Arial" w:cs="Arial"/>
          <w:color w:val="000000"/>
          <w:kern w:val="0"/>
          <w:szCs w:val="21"/>
        </w:rPr>
        <w:t>等集中缴纳的企业所得税的中央企业，集中下级公司上缴的企业所得税部分，在</w:t>
      </w:r>
      <w:r w:rsidRPr="00DF5E95">
        <w:rPr>
          <w:rFonts w:ascii="Arial" w:eastAsia="宋体" w:hAnsi="Arial" w:cs="Arial"/>
          <w:color w:val="000000"/>
          <w:kern w:val="0"/>
          <w:szCs w:val="21"/>
        </w:rPr>
        <w:t>“</w:t>
      </w:r>
      <w:r w:rsidRPr="00DF5E95">
        <w:rPr>
          <w:rFonts w:ascii="Arial" w:eastAsia="宋体" w:hAnsi="Arial" w:cs="Arial"/>
          <w:color w:val="000000"/>
          <w:kern w:val="0"/>
          <w:szCs w:val="21"/>
        </w:rPr>
        <w:t>应纳税调整额</w:t>
      </w:r>
      <w:r w:rsidRPr="00DF5E95">
        <w:rPr>
          <w:rFonts w:ascii="Arial" w:eastAsia="宋体" w:hAnsi="Arial" w:cs="Arial"/>
          <w:color w:val="000000"/>
          <w:kern w:val="0"/>
          <w:szCs w:val="21"/>
        </w:rPr>
        <w:t>”</w:t>
      </w:r>
      <w:r w:rsidRPr="00DF5E95">
        <w:rPr>
          <w:rFonts w:ascii="Arial" w:eastAsia="宋体" w:hAnsi="Arial" w:cs="Arial"/>
          <w:color w:val="000000"/>
          <w:kern w:val="0"/>
          <w:szCs w:val="21"/>
        </w:rPr>
        <w:t>指标中用正数调增本公司的</w:t>
      </w:r>
      <w:r w:rsidRPr="00DF5E95">
        <w:rPr>
          <w:rFonts w:ascii="Arial" w:eastAsia="宋体" w:hAnsi="Arial" w:cs="Arial"/>
          <w:color w:val="000000"/>
          <w:kern w:val="0"/>
          <w:szCs w:val="21"/>
        </w:rPr>
        <w:t>“</w:t>
      </w:r>
      <w:r w:rsidRPr="00DF5E95">
        <w:rPr>
          <w:rFonts w:ascii="Arial" w:eastAsia="宋体" w:hAnsi="Arial" w:cs="Arial"/>
          <w:color w:val="000000"/>
          <w:kern w:val="0"/>
          <w:szCs w:val="21"/>
        </w:rPr>
        <w:t>应纳企业所得税</w:t>
      </w:r>
      <w:r w:rsidRPr="00DF5E95">
        <w:rPr>
          <w:rFonts w:ascii="Arial" w:eastAsia="宋体" w:hAnsi="Arial" w:cs="Arial"/>
          <w:color w:val="000000"/>
          <w:kern w:val="0"/>
          <w:szCs w:val="21"/>
        </w:rPr>
        <w:t>”</w:t>
      </w:r>
      <w:r w:rsidRPr="00DF5E95">
        <w:rPr>
          <w:rFonts w:ascii="Arial" w:eastAsia="宋体" w:hAnsi="Arial" w:cs="Arial"/>
          <w:color w:val="000000"/>
          <w:kern w:val="0"/>
          <w:szCs w:val="21"/>
        </w:rPr>
        <w:t>数额。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3</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总分机构纳税人</w:t>
      </w:r>
      <w:r w:rsidRPr="00DF5E95">
        <w:rPr>
          <w:rFonts w:ascii="Arial" w:eastAsia="宋体" w:hAnsi="Arial" w:cs="Arial"/>
          <w:color w:val="000000"/>
          <w:kern w:val="0"/>
          <w:szCs w:val="21"/>
        </w:rPr>
        <w:t>”</w:t>
      </w:r>
      <w:r w:rsidRPr="00DF5E95">
        <w:rPr>
          <w:rFonts w:ascii="Arial" w:eastAsia="宋体" w:hAnsi="Arial" w:cs="Arial"/>
          <w:color w:val="000000"/>
          <w:kern w:val="0"/>
          <w:szCs w:val="21"/>
        </w:rPr>
        <w:t>中的总机构将应分摊给分支机构的所得税额在此栏调减，调减的数额与《企业所得税月（季）预缴纳税申报表》（</w:t>
      </w:r>
      <w:r w:rsidRPr="00DF5E95">
        <w:rPr>
          <w:rFonts w:ascii="Arial" w:eastAsia="宋体" w:hAnsi="Arial" w:cs="Arial"/>
          <w:color w:val="000000"/>
          <w:kern w:val="0"/>
          <w:szCs w:val="21"/>
        </w:rPr>
        <w:t>A</w:t>
      </w:r>
      <w:r w:rsidRPr="00DF5E95">
        <w:rPr>
          <w:rFonts w:ascii="Arial" w:eastAsia="宋体" w:hAnsi="Arial" w:cs="Arial"/>
          <w:color w:val="000000"/>
          <w:kern w:val="0"/>
          <w:szCs w:val="21"/>
        </w:rPr>
        <w:t>类）第</w:t>
      </w:r>
      <w:r w:rsidRPr="00DF5E95">
        <w:rPr>
          <w:rFonts w:ascii="Arial" w:eastAsia="宋体" w:hAnsi="Arial" w:cs="Arial"/>
          <w:color w:val="000000"/>
          <w:kern w:val="0"/>
          <w:szCs w:val="21"/>
        </w:rPr>
        <w:t>20</w:t>
      </w:r>
      <w:r w:rsidRPr="00DF5E95">
        <w:rPr>
          <w:rFonts w:ascii="Arial" w:eastAsia="宋体" w:hAnsi="Arial" w:cs="Arial"/>
          <w:color w:val="000000"/>
          <w:kern w:val="0"/>
          <w:szCs w:val="21"/>
        </w:rPr>
        <w:t>行指标相同，以负数填写。分支机构分配到的所得税额直接在本栏调增，按照《企业所得税月（季）预缴纳税申报表》（</w:t>
      </w:r>
      <w:r w:rsidRPr="00DF5E95">
        <w:rPr>
          <w:rFonts w:ascii="Arial" w:eastAsia="宋体" w:hAnsi="Arial" w:cs="Arial"/>
          <w:color w:val="000000"/>
          <w:kern w:val="0"/>
          <w:szCs w:val="21"/>
        </w:rPr>
        <w:t>A</w:t>
      </w:r>
      <w:r w:rsidRPr="00DF5E95">
        <w:rPr>
          <w:rFonts w:ascii="Arial" w:eastAsia="宋体" w:hAnsi="Arial" w:cs="Arial"/>
          <w:color w:val="000000"/>
          <w:kern w:val="0"/>
          <w:szCs w:val="21"/>
        </w:rPr>
        <w:t>类）第</w:t>
      </w:r>
      <w:r w:rsidRPr="00DF5E95">
        <w:rPr>
          <w:rFonts w:ascii="Arial" w:eastAsia="宋体" w:hAnsi="Arial" w:cs="Arial"/>
          <w:color w:val="000000"/>
          <w:kern w:val="0"/>
          <w:szCs w:val="21"/>
        </w:rPr>
        <w:t>22</w:t>
      </w:r>
      <w:r w:rsidRPr="00DF5E95">
        <w:rPr>
          <w:rFonts w:ascii="Arial" w:eastAsia="宋体" w:hAnsi="Arial" w:cs="Arial"/>
          <w:color w:val="000000"/>
          <w:kern w:val="0"/>
          <w:szCs w:val="21"/>
        </w:rPr>
        <w:t>行指标填写。分支机构不需要填写企业所得税</w:t>
      </w:r>
      <w:r w:rsidRPr="00DF5E95">
        <w:rPr>
          <w:rFonts w:ascii="Arial" w:eastAsia="宋体" w:hAnsi="Arial" w:cs="Arial"/>
          <w:color w:val="000000"/>
          <w:kern w:val="0"/>
          <w:szCs w:val="21"/>
        </w:rPr>
        <w:t>63-65</w:t>
      </w:r>
      <w:r w:rsidRPr="00DF5E95">
        <w:rPr>
          <w:rFonts w:ascii="Arial" w:eastAsia="宋体" w:hAnsi="Arial" w:cs="Arial"/>
          <w:color w:val="000000"/>
          <w:kern w:val="0"/>
          <w:szCs w:val="21"/>
        </w:rPr>
        <w:t>行指标。</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（严禁在此项冲减前期填报差错）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67.</w:t>
      </w:r>
      <w:r w:rsidRPr="00DF5E95">
        <w:rPr>
          <w:rFonts w:ascii="Arial" w:eastAsia="宋体" w:hAnsi="Arial" w:cs="Arial"/>
          <w:color w:val="000000"/>
          <w:kern w:val="0"/>
          <w:szCs w:val="21"/>
        </w:rPr>
        <w:t>实际已预缴税额：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指企业实际已缴的企业所得税额，包括因清欠、多缴、退税等所产生的税额，但不包括</w:t>
      </w:r>
      <w:r w:rsidRPr="00DF5E95">
        <w:rPr>
          <w:rFonts w:ascii="Arial" w:eastAsia="宋体" w:hAnsi="Arial" w:cs="Arial"/>
          <w:color w:val="000000"/>
          <w:kern w:val="0"/>
          <w:szCs w:val="21"/>
        </w:rPr>
        <w:lastRenderedPageBreak/>
        <w:t>查补、代扣代缴的税额、汇算清缴实际补（退）税额。按所得税各类申报表截止报告期累计</w:t>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实际已经（预）缴的所得税额</w:t>
      </w:r>
      <w:r w:rsidRPr="00DF5E95">
        <w:rPr>
          <w:rFonts w:ascii="Arial" w:eastAsia="宋体" w:hAnsi="Arial" w:cs="Arial"/>
          <w:color w:val="000000"/>
          <w:kern w:val="0"/>
          <w:szCs w:val="21"/>
        </w:rPr>
        <w:t>”</w:t>
      </w:r>
      <w:r w:rsidRPr="00DF5E95">
        <w:rPr>
          <w:rFonts w:ascii="Arial" w:eastAsia="宋体" w:hAnsi="Arial" w:cs="Arial"/>
          <w:color w:val="000000"/>
          <w:kern w:val="0"/>
          <w:szCs w:val="21"/>
        </w:rPr>
        <w:t>项目的数额分析填写本期数。</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68</w:t>
      </w:r>
      <w:r w:rsidRPr="00DF5E95">
        <w:rPr>
          <w:rFonts w:ascii="Arial" w:eastAsia="宋体" w:hAnsi="Arial" w:cs="Arial"/>
          <w:color w:val="000000"/>
          <w:kern w:val="0"/>
          <w:szCs w:val="21"/>
        </w:rPr>
        <w:t>．其中：实际已缴纳上年应纳税额：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指今年缴纳入库、所属时期为上年度的税款，但不包括汇算清缴实际补（退）税额。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69</w:t>
      </w:r>
      <w:r w:rsidRPr="00DF5E95">
        <w:rPr>
          <w:rFonts w:ascii="Arial" w:eastAsia="宋体" w:hAnsi="Arial" w:cs="Arial"/>
          <w:color w:val="000000"/>
          <w:kern w:val="0"/>
          <w:szCs w:val="21"/>
        </w:rPr>
        <w:t>．汇算清缴实际补（退）税额：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填报纳税人在汇算清缴上一年度企业所得税后，实际已经补缴或退税的数额。补缴填正数，退税填负数（用本年预缴税额抵减汇算清缴退税额的，抵减的退税额应视同为汇算清缴退税额在本行填写负数）。（</w:t>
      </w:r>
      <w:r w:rsidRPr="00DF5E95">
        <w:rPr>
          <w:rFonts w:ascii="Arial" w:eastAsia="宋体" w:hAnsi="Arial" w:cs="Arial"/>
          <w:color w:val="000000"/>
          <w:kern w:val="0"/>
          <w:szCs w:val="21"/>
        </w:rPr>
        <w:t>2009</w:t>
      </w:r>
      <w:r w:rsidRPr="00DF5E95">
        <w:rPr>
          <w:rFonts w:ascii="Arial" w:eastAsia="宋体" w:hAnsi="Arial" w:cs="Arial"/>
          <w:color w:val="000000"/>
          <w:kern w:val="0"/>
          <w:szCs w:val="21"/>
        </w:rPr>
        <w:t>年</w:t>
      </w:r>
      <w:r w:rsidRPr="00DF5E95">
        <w:rPr>
          <w:rFonts w:ascii="Arial" w:eastAsia="宋体" w:hAnsi="Arial" w:cs="Arial"/>
          <w:color w:val="000000"/>
          <w:kern w:val="0"/>
          <w:szCs w:val="21"/>
        </w:rPr>
        <w:t>7</w:t>
      </w:r>
      <w:r w:rsidRPr="00DF5E95">
        <w:rPr>
          <w:rFonts w:ascii="Arial" w:eastAsia="宋体" w:hAnsi="Arial" w:cs="Arial"/>
          <w:color w:val="000000"/>
          <w:kern w:val="0"/>
          <w:szCs w:val="21"/>
        </w:rPr>
        <w:t>月开始报表审核：上年累计数＝信息表</w:t>
      </w:r>
      <w:r w:rsidRPr="00DF5E95">
        <w:rPr>
          <w:rFonts w:ascii="Arial" w:eastAsia="宋体" w:hAnsi="Arial" w:cs="Arial"/>
          <w:color w:val="000000"/>
          <w:kern w:val="0"/>
          <w:szCs w:val="21"/>
        </w:rPr>
        <w:t>34</w:t>
      </w:r>
      <w:r w:rsidRPr="00DF5E95">
        <w:rPr>
          <w:rFonts w:ascii="Arial" w:eastAsia="宋体" w:hAnsi="Arial" w:cs="Arial"/>
          <w:color w:val="000000"/>
          <w:kern w:val="0"/>
          <w:szCs w:val="21"/>
        </w:rPr>
        <w:t>）</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70</w:t>
      </w:r>
      <w:r w:rsidRPr="00DF5E95">
        <w:rPr>
          <w:rFonts w:ascii="Arial" w:eastAsia="宋体" w:hAnsi="Arial" w:cs="Arial"/>
          <w:color w:val="000000"/>
          <w:kern w:val="0"/>
          <w:szCs w:val="21"/>
        </w:rPr>
        <w:t>．期末欠税余额（</w:t>
      </w:r>
      <w:r w:rsidRPr="00DF5E95">
        <w:rPr>
          <w:rFonts w:ascii="Arial" w:eastAsia="宋体" w:hAnsi="Arial" w:cs="Arial"/>
          <w:color w:val="000000"/>
          <w:kern w:val="0"/>
          <w:szCs w:val="21"/>
        </w:rPr>
        <w:t>70</w:t>
      </w:r>
      <w:r w:rsidRPr="00DF5E95">
        <w:rPr>
          <w:rFonts w:ascii="Arial" w:eastAsia="宋体" w:hAnsi="Arial" w:cs="Arial"/>
          <w:color w:val="000000"/>
          <w:kern w:val="0"/>
          <w:szCs w:val="21"/>
        </w:rPr>
        <w:t>＞＝</w:t>
      </w:r>
      <w:r w:rsidRPr="00DF5E95">
        <w:rPr>
          <w:rFonts w:ascii="Arial" w:eastAsia="宋体" w:hAnsi="Arial" w:cs="Arial"/>
          <w:color w:val="000000"/>
          <w:kern w:val="0"/>
          <w:szCs w:val="21"/>
        </w:rPr>
        <w:t>0</w:t>
      </w:r>
      <w:r w:rsidRPr="00DF5E95">
        <w:rPr>
          <w:rFonts w:ascii="Arial" w:eastAsia="宋体" w:hAnsi="Arial" w:cs="Arial"/>
          <w:color w:val="000000"/>
          <w:kern w:val="0"/>
          <w:szCs w:val="21"/>
        </w:rPr>
        <w:t>）：</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为纳税人按照税法规定已形成欠税的数额。填写纳税人截止报告期实际欠缴企业所得税余额。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71</w:t>
      </w:r>
      <w:r w:rsidRPr="00DF5E95">
        <w:rPr>
          <w:rFonts w:ascii="Arial" w:eastAsia="宋体" w:hAnsi="Arial" w:cs="Arial"/>
          <w:color w:val="000000"/>
          <w:kern w:val="0"/>
          <w:szCs w:val="21"/>
        </w:rPr>
        <w:t>．已缴查补税额：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填写纳税人本期因税务、财政、审计部门检查而实际已缴的企业所得税款。</w:t>
      </w:r>
    </w:p>
    <w:p w:rsidR="00DF5E95" w:rsidRPr="00DF5E95" w:rsidRDefault="00DF5E95" w:rsidP="00DF5E95">
      <w:pPr>
        <w:widowControl/>
        <w:wordWrap w:val="0"/>
        <w:spacing w:after="240" w:line="288" w:lineRule="auto"/>
        <w:jc w:val="left"/>
        <w:rPr>
          <w:rFonts w:ascii="Arial" w:eastAsia="宋体" w:hAnsi="Arial" w:cs="Arial"/>
          <w:color w:val="000000"/>
          <w:kern w:val="0"/>
          <w:szCs w:val="21"/>
        </w:rPr>
      </w:pPr>
      <w:bookmarkStart w:id="7" w:name="12"/>
      <w:r w:rsidRPr="00DF5E95">
        <w:rPr>
          <w:rFonts w:ascii="宋体" w:eastAsia="宋体" w:hAnsi="宋体" w:cs="Arial" w:hint="eastAsia"/>
          <w:b/>
          <w:bCs/>
          <w:smallCaps/>
          <w:color w:val="000000"/>
          <w:kern w:val="0"/>
          <w:sz w:val="18"/>
          <w:szCs w:val="18"/>
        </w:rPr>
        <w:t xml:space="preserve">　　五、</w:t>
      </w:r>
      <w:bookmarkEnd w:id="7"/>
      <w:r w:rsidRPr="00DF5E95">
        <w:rPr>
          <w:rFonts w:ascii="Arial" w:eastAsia="宋体" w:hAnsi="Arial" w:cs="Arial"/>
          <w:color w:val="000000"/>
          <w:kern w:val="0"/>
          <w:szCs w:val="21"/>
        </w:rPr>
        <w:t>进出口税收指标</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72</w:t>
      </w:r>
      <w:r w:rsidRPr="00DF5E95">
        <w:rPr>
          <w:rFonts w:ascii="Arial" w:eastAsia="宋体" w:hAnsi="Arial" w:cs="Arial"/>
          <w:color w:val="000000"/>
          <w:kern w:val="0"/>
          <w:szCs w:val="21"/>
        </w:rPr>
        <w:t>．已缴进口环节增值税：</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指企业进口货物时，企业当期缴纳的由海关代征的进口环节增值税税额。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73</w:t>
      </w:r>
      <w:r w:rsidRPr="00DF5E95">
        <w:rPr>
          <w:rFonts w:ascii="Arial" w:eastAsia="宋体" w:hAnsi="Arial" w:cs="Arial"/>
          <w:color w:val="000000"/>
          <w:kern w:val="0"/>
          <w:szCs w:val="21"/>
        </w:rPr>
        <w:t>．已缴进口环节消费税：</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指企业进口货物时，企业当期缴纳的由海关代征的进口环节消费税税额。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74</w:t>
      </w:r>
      <w:r w:rsidRPr="00DF5E95">
        <w:rPr>
          <w:rFonts w:ascii="Arial" w:eastAsia="宋体" w:hAnsi="Arial" w:cs="Arial"/>
          <w:color w:val="000000"/>
          <w:kern w:val="0"/>
          <w:szCs w:val="21"/>
        </w:rPr>
        <w:t>．已缴关税：</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指企业当期实际缴纳的关税税额（含进口关税和出口关税）。</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75</w:t>
      </w:r>
      <w:r w:rsidRPr="00DF5E95">
        <w:rPr>
          <w:rFonts w:ascii="Arial" w:eastAsia="宋体" w:hAnsi="Arial" w:cs="Arial"/>
          <w:color w:val="000000"/>
          <w:kern w:val="0"/>
          <w:szCs w:val="21"/>
        </w:rPr>
        <w:t>．实际收到的出口货物退税额（填写负数）：</w:t>
      </w:r>
      <w:r w:rsidRPr="00DF5E95">
        <w:rPr>
          <w:rFonts w:ascii="Arial" w:eastAsia="宋体" w:hAnsi="Arial" w:cs="Arial"/>
          <w:color w:val="000000"/>
          <w:kern w:val="0"/>
          <w:szCs w:val="21"/>
        </w:rPr>
        <w:br/>
      </w:r>
      <w:r w:rsidRPr="00DF5E95">
        <w:rPr>
          <w:rFonts w:ascii="Arial" w:eastAsia="宋体" w:hAnsi="Arial" w:cs="Arial"/>
          <w:color w:val="000000"/>
          <w:kern w:val="0"/>
          <w:szCs w:val="21"/>
        </w:rPr>
        <w:lastRenderedPageBreak/>
        <w:br/>
      </w:r>
      <w:r w:rsidRPr="00DF5E95">
        <w:rPr>
          <w:rFonts w:ascii="Arial" w:eastAsia="宋体" w:hAnsi="Arial" w:cs="Arial"/>
          <w:color w:val="000000"/>
          <w:kern w:val="0"/>
          <w:szCs w:val="21"/>
        </w:rPr>
        <w:t xml:space="preserve">　　指企业当期实际收到的出口货物退税金额，以负数形式填写。</w:t>
      </w:r>
    </w:p>
    <w:p w:rsidR="00DF5E95" w:rsidRPr="00DF5E95" w:rsidRDefault="00DF5E95" w:rsidP="00DF5E95">
      <w:pPr>
        <w:widowControl/>
        <w:wordWrap w:val="0"/>
        <w:spacing w:after="240" w:line="288" w:lineRule="auto"/>
        <w:jc w:val="left"/>
        <w:rPr>
          <w:rFonts w:ascii="Arial" w:eastAsia="宋体" w:hAnsi="Arial" w:cs="Arial"/>
          <w:color w:val="000000"/>
          <w:kern w:val="0"/>
          <w:szCs w:val="21"/>
        </w:rPr>
      </w:pPr>
      <w:bookmarkStart w:id="8" w:name="13"/>
      <w:r w:rsidRPr="00DF5E95">
        <w:rPr>
          <w:rFonts w:ascii="宋体" w:eastAsia="宋体" w:hAnsi="宋体" w:cs="Arial" w:hint="eastAsia"/>
          <w:b/>
          <w:bCs/>
          <w:smallCaps/>
          <w:color w:val="000000"/>
          <w:kern w:val="0"/>
          <w:sz w:val="18"/>
          <w:szCs w:val="18"/>
        </w:rPr>
        <w:t xml:space="preserve">　　六、</w:t>
      </w:r>
      <w:bookmarkEnd w:id="8"/>
      <w:r w:rsidRPr="00DF5E95">
        <w:rPr>
          <w:rFonts w:ascii="Arial" w:eastAsia="宋体" w:hAnsi="Arial" w:cs="Arial"/>
          <w:color w:val="000000"/>
          <w:kern w:val="0"/>
          <w:szCs w:val="21"/>
        </w:rPr>
        <w:t>其他各项税收指标</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76</w:t>
      </w:r>
      <w:r w:rsidRPr="00DF5E95">
        <w:rPr>
          <w:rFonts w:ascii="Arial" w:eastAsia="宋体" w:hAnsi="Arial" w:cs="Arial"/>
          <w:color w:val="000000"/>
          <w:kern w:val="0"/>
          <w:szCs w:val="21"/>
        </w:rPr>
        <w:t>．应纳城市维护建设税：</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按</w:t>
      </w:r>
      <w:r w:rsidRPr="00DF5E95">
        <w:rPr>
          <w:rFonts w:ascii="Arial" w:eastAsia="宋体" w:hAnsi="Arial" w:cs="Arial"/>
          <w:color w:val="000000"/>
          <w:kern w:val="0"/>
          <w:szCs w:val="21"/>
        </w:rPr>
        <w:t>“</w:t>
      </w:r>
      <w:r w:rsidRPr="00DF5E95">
        <w:rPr>
          <w:rFonts w:ascii="Arial" w:eastAsia="宋体" w:hAnsi="Arial" w:cs="Arial"/>
          <w:color w:val="000000"/>
          <w:kern w:val="0"/>
          <w:szCs w:val="21"/>
        </w:rPr>
        <w:t>应交城市维护建设税</w:t>
      </w:r>
      <w:r w:rsidRPr="00DF5E95">
        <w:rPr>
          <w:rFonts w:ascii="Arial" w:eastAsia="宋体" w:hAnsi="Arial" w:cs="Arial"/>
          <w:color w:val="000000"/>
          <w:kern w:val="0"/>
          <w:szCs w:val="21"/>
        </w:rPr>
        <w:t>”</w:t>
      </w:r>
      <w:r w:rsidRPr="00DF5E95">
        <w:rPr>
          <w:rFonts w:ascii="Arial" w:eastAsia="宋体" w:hAnsi="Arial" w:cs="Arial"/>
          <w:color w:val="000000"/>
          <w:kern w:val="0"/>
          <w:szCs w:val="21"/>
        </w:rPr>
        <w:t>科目贷方本期发生额，不包括代扣代缴和按规定减免的城市维护建设税额，或按纳税申报表的相关项目填写。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77</w:t>
      </w:r>
      <w:r w:rsidRPr="00DF5E95">
        <w:rPr>
          <w:rFonts w:ascii="Arial" w:eastAsia="宋体" w:hAnsi="Arial" w:cs="Arial"/>
          <w:color w:val="000000"/>
          <w:kern w:val="0"/>
          <w:szCs w:val="21"/>
        </w:rPr>
        <w:t>．已缴城市维护建设税：</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指企业本期实际已缴的城市维护建设税额，包括因清欠、多交所产生的税额，但不包括代扣代缴的城建税额。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78</w:t>
      </w:r>
      <w:r w:rsidRPr="00DF5E95">
        <w:rPr>
          <w:rFonts w:ascii="Arial" w:eastAsia="宋体" w:hAnsi="Arial" w:cs="Arial"/>
          <w:color w:val="000000"/>
          <w:kern w:val="0"/>
          <w:szCs w:val="21"/>
        </w:rPr>
        <w:t>．应纳资源税：</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按</w:t>
      </w:r>
      <w:r w:rsidRPr="00DF5E95">
        <w:rPr>
          <w:rFonts w:ascii="Arial" w:eastAsia="宋体" w:hAnsi="Arial" w:cs="Arial"/>
          <w:color w:val="000000"/>
          <w:kern w:val="0"/>
          <w:szCs w:val="21"/>
        </w:rPr>
        <w:t>“</w:t>
      </w:r>
      <w:r w:rsidRPr="00DF5E95">
        <w:rPr>
          <w:rFonts w:ascii="Arial" w:eastAsia="宋体" w:hAnsi="Arial" w:cs="Arial"/>
          <w:color w:val="000000"/>
          <w:kern w:val="0"/>
          <w:szCs w:val="21"/>
        </w:rPr>
        <w:t>应交资源税</w:t>
      </w:r>
      <w:r w:rsidRPr="00DF5E95">
        <w:rPr>
          <w:rFonts w:ascii="Arial" w:eastAsia="宋体" w:hAnsi="Arial" w:cs="Arial"/>
          <w:color w:val="000000"/>
          <w:kern w:val="0"/>
          <w:szCs w:val="21"/>
        </w:rPr>
        <w:t>”</w:t>
      </w:r>
      <w:r w:rsidRPr="00DF5E95">
        <w:rPr>
          <w:rFonts w:ascii="Arial" w:eastAsia="宋体" w:hAnsi="Arial" w:cs="Arial"/>
          <w:color w:val="000000"/>
          <w:kern w:val="0"/>
          <w:szCs w:val="21"/>
        </w:rPr>
        <w:t>科目贷方本期发生额，不包括代扣代缴和按规定减免的资源税额，或按纳税申报表的相关项目填写。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79</w:t>
      </w:r>
      <w:r w:rsidRPr="00DF5E95">
        <w:rPr>
          <w:rFonts w:ascii="Arial" w:eastAsia="宋体" w:hAnsi="Arial" w:cs="Arial"/>
          <w:color w:val="000000"/>
          <w:kern w:val="0"/>
          <w:szCs w:val="21"/>
        </w:rPr>
        <w:t>．已缴资源税：</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指企业本期实际已缴的资源税额，包括因清欠、多交所产生的税额，但不包括代扣代缴的资源税额。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80</w:t>
      </w:r>
      <w:r w:rsidRPr="00DF5E95">
        <w:rPr>
          <w:rFonts w:ascii="Arial" w:eastAsia="宋体" w:hAnsi="Arial" w:cs="Arial"/>
          <w:color w:val="000000"/>
          <w:kern w:val="0"/>
          <w:szCs w:val="21"/>
        </w:rPr>
        <w:t>．应纳土地增值税：</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按</w:t>
      </w:r>
      <w:r w:rsidRPr="00DF5E95">
        <w:rPr>
          <w:rFonts w:ascii="Arial" w:eastAsia="宋体" w:hAnsi="Arial" w:cs="Arial"/>
          <w:color w:val="000000"/>
          <w:kern w:val="0"/>
          <w:szCs w:val="21"/>
        </w:rPr>
        <w:t>“</w:t>
      </w:r>
      <w:r w:rsidRPr="00DF5E95">
        <w:rPr>
          <w:rFonts w:ascii="Arial" w:eastAsia="宋体" w:hAnsi="Arial" w:cs="Arial"/>
          <w:color w:val="000000"/>
          <w:kern w:val="0"/>
          <w:szCs w:val="21"/>
        </w:rPr>
        <w:t>应交土地增值税</w:t>
      </w:r>
      <w:r w:rsidRPr="00DF5E95">
        <w:rPr>
          <w:rFonts w:ascii="Arial" w:eastAsia="宋体" w:hAnsi="Arial" w:cs="Arial"/>
          <w:color w:val="000000"/>
          <w:kern w:val="0"/>
          <w:szCs w:val="21"/>
        </w:rPr>
        <w:t>”</w:t>
      </w:r>
      <w:r w:rsidRPr="00DF5E95">
        <w:rPr>
          <w:rFonts w:ascii="Arial" w:eastAsia="宋体" w:hAnsi="Arial" w:cs="Arial"/>
          <w:color w:val="000000"/>
          <w:kern w:val="0"/>
          <w:szCs w:val="21"/>
        </w:rPr>
        <w:t>科目贷方本期发生额，不包括代扣代缴和按规定减免的土地增值税额，或按纳税申报表的相关项目填写。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81</w:t>
      </w:r>
      <w:r w:rsidRPr="00DF5E95">
        <w:rPr>
          <w:rFonts w:ascii="Arial" w:eastAsia="宋体" w:hAnsi="Arial" w:cs="Arial"/>
          <w:color w:val="000000"/>
          <w:kern w:val="0"/>
          <w:szCs w:val="21"/>
        </w:rPr>
        <w:t>．已缴土地增值税：</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指企业本期实际已缴的土地增值税额，包括因清欠、多交所产生的税额，但不包括代扣代缴的土地增值税额。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82</w:t>
      </w:r>
      <w:r w:rsidRPr="00DF5E95">
        <w:rPr>
          <w:rFonts w:ascii="Arial" w:eastAsia="宋体" w:hAnsi="Arial" w:cs="Arial"/>
          <w:color w:val="000000"/>
          <w:kern w:val="0"/>
          <w:szCs w:val="21"/>
        </w:rPr>
        <w:t>．应纳房产税（城市房地产税）：</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lastRenderedPageBreak/>
        <w:t xml:space="preserve">　　按</w:t>
      </w:r>
      <w:r w:rsidRPr="00DF5E95">
        <w:rPr>
          <w:rFonts w:ascii="Arial" w:eastAsia="宋体" w:hAnsi="Arial" w:cs="Arial"/>
          <w:color w:val="000000"/>
          <w:kern w:val="0"/>
          <w:szCs w:val="21"/>
        </w:rPr>
        <w:t>“</w:t>
      </w:r>
      <w:r w:rsidRPr="00DF5E95">
        <w:rPr>
          <w:rFonts w:ascii="Arial" w:eastAsia="宋体" w:hAnsi="Arial" w:cs="Arial"/>
          <w:color w:val="000000"/>
          <w:kern w:val="0"/>
          <w:szCs w:val="21"/>
        </w:rPr>
        <w:t>应交房产税（城市房地产税）</w:t>
      </w:r>
      <w:r w:rsidRPr="00DF5E95">
        <w:rPr>
          <w:rFonts w:ascii="Arial" w:eastAsia="宋体" w:hAnsi="Arial" w:cs="Arial"/>
          <w:color w:val="000000"/>
          <w:kern w:val="0"/>
          <w:szCs w:val="21"/>
        </w:rPr>
        <w:t>”</w:t>
      </w:r>
      <w:r w:rsidRPr="00DF5E95">
        <w:rPr>
          <w:rFonts w:ascii="Arial" w:eastAsia="宋体" w:hAnsi="Arial" w:cs="Arial"/>
          <w:color w:val="000000"/>
          <w:kern w:val="0"/>
          <w:szCs w:val="21"/>
        </w:rPr>
        <w:t>科目贷方本期发生额，不包括代扣代缴和按规定减免的房产税（城市房地产税），或按纳税申报表的有关项目填写。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83</w:t>
      </w:r>
      <w:r w:rsidRPr="00DF5E95">
        <w:rPr>
          <w:rFonts w:ascii="Arial" w:eastAsia="宋体" w:hAnsi="Arial" w:cs="Arial"/>
          <w:color w:val="000000"/>
          <w:kern w:val="0"/>
          <w:szCs w:val="21"/>
        </w:rPr>
        <w:t>．已缴房产税（城市房地产税）：</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指企业本期实际已缴的房产税（城市房地产税）额，包括因清欠、多交所产生的税额，但不包括代扣代缴的房产税（城市房地产税）额。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84</w:t>
      </w:r>
      <w:r w:rsidRPr="00DF5E95">
        <w:rPr>
          <w:rFonts w:ascii="Arial" w:eastAsia="宋体" w:hAnsi="Arial" w:cs="Arial"/>
          <w:color w:val="000000"/>
          <w:kern w:val="0"/>
          <w:szCs w:val="21"/>
        </w:rPr>
        <w:t>．应纳车船税：</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按</w:t>
      </w:r>
      <w:r w:rsidRPr="00DF5E95">
        <w:rPr>
          <w:rFonts w:ascii="Arial" w:eastAsia="宋体" w:hAnsi="Arial" w:cs="Arial"/>
          <w:color w:val="000000"/>
          <w:kern w:val="0"/>
          <w:szCs w:val="21"/>
        </w:rPr>
        <w:t>“</w:t>
      </w:r>
      <w:r w:rsidRPr="00DF5E95">
        <w:rPr>
          <w:rFonts w:ascii="Arial" w:eastAsia="宋体" w:hAnsi="Arial" w:cs="Arial"/>
          <w:color w:val="000000"/>
          <w:kern w:val="0"/>
          <w:szCs w:val="21"/>
        </w:rPr>
        <w:t>应交车船税</w:t>
      </w:r>
      <w:r w:rsidRPr="00DF5E95">
        <w:rPr>
          <w:rFonts w:ascii="Arial" w:eastAsia="宋体" w:hAnsi="Arial" w:cs="Arial"/>
          <w:color w:val="000000"/>
          <w:kern w:val="0"/>
          <w:szCs w:val="21"/>
        </w:rPr>
        <w:t>”</w:t>
      </w:r>
      <w:r w:rsidRPr="00DF5E95">
        <w:rPr>
          <w:rFonts w:ascii="Arial" w:eastAsia="宋体" w:hAnsi="Arial" w:cs="Arial"/>
          <w:color w:val="000000"/>
          <w:kern w:val="0"/>
          <w:szCs w:val="21"/>
        </w:rPr>
        <w:t>科目贷方本期发生额，不包括代扣代缴和按规定减免的车船税，或按纳税申报表的相关项目填写。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85</w:t>
      </w:r>
      <w:r w:rsidRPr="00DF5E95">
        <w:rPr>
          <w:rFonts w:ascii="Arial" w:eastAsia="宋体" w:hAnsi="Arial" w:cs="Arial"/>
          <w:color w:val="000000"/>
          <w:kern w:val="0"/>
          <w:szCs w:val="21"/>
        </w:rPr>
        <w:t>．已缴车船税：</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指企业本期实际已缴的车船税额，包括因清欠、多交所产生的税额，但不包括代扣代缴的车船税额。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86</w:t>
      </w:r>
      <w:r w:rsidRPr="00DF5E95">
        <w:rPr>
          <w:rFonts w:ascii="Arial" w:eastAsia="宋体" w:hAnsi="Arial" w:cs="Arial"/>
          <w:color w:val="000000"/>
          <w:kern w:val="0"/>
          <w:szCs w:val="21"/>
        </w:rPr>
        <w:t>．应纳城镇土地使用税：</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按</w:t>
      </w:r>
      <w:r w:rsidRPr="00DF5E95">
        <w:rPr>
          <w:rFonts w:ascii="Arial" w:eastAsia="宋体" w:hAnsi="Arial" w:cs="Arial"/>
          <w:color w:val="000000"/>
          <w:kern w:val="0"/>
          <w:szCs w:val="21"/>
        </w:rPr>
        <w:t>“</w:t>
      </w:r>
      <w:r w:rsidRPr="00DF5E95">
        <w:rPr>
          <w:rFonts w:ascii="Arial" w:eastAsia="宋体" w:hAnsi="Arial" w:cs="Arial"/>
          <w:color w:val="000000"/>
          <w:kern w:val="0"/>
          <w:szCs w:val="21"/>
        </w:rPr>
        <w:t>应交城镇土地使用税</w:t>
      </w:r>
      <w:r w:rsidRPr="00DF5E95">
        <w:rPr>
          <w:rFonts w:ascii="Arial" w:eastAsia="宋体" w:hAnsi="Arial" w:cs="Arial"/>
          <w:color w:val="000000"/>
          <w:kern w:val="0"/>
          <w:szCs w:val="21"/>
        </w:rPr>
        <w:t>”</w:t>
      </w:r>
      <w:r w:rsidRPr="00DF5E95">
        <w:rPr>
          <w:rFonts w:ascii="Arial" w:eastAsia="宋体" w:hAnsi="Arial" w:cs="Arial"/>
          <w:color w:val="000000"/>
          <w:kern w:val="0"/>
          <w:szCs w:val="21"/>
        </w:rPr>
        <w:t>科目贷方本期发生额，不包括代扣代缴和按规定减免的城镇土地使用税，或按纳税申报表的相关项目填写。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87</w:t>
      </w:r>
      <w:r w:rsidRPr="00DF5E95">
        <w:rPr>
          <w:rFonts w:ascii="Arial" w:eastAsia="宋体" w:hAnsi="Arial" w:cs="Arial"/>
          <w:color w:val="000000"/>
          <w:kern w:val="0"/>
          <w:szCs w:val="21"/>
        </w:rPr>
        <w:t>．已缴城镇土地使用税：</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指企业本期实际已缴的城镇土地使用税额，包括因清欠、多交所产生的税额，但不包括代扣代缴的城镇土地使用税额。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88</w:t>
      </w:r>
      <w:r w:rsidRPr="00DF5E95">
        <w:rPr>
          <w:rFonts w:ascii="Arial" w:eastAsia="宋体" w:hAnsi="Arial" w:cs="Arial"/>
          <w:color w:val="000000"/>
          <w:kern w:val="0"/>
          <w:szCs w:val="21"/>
        </w:rPr>
        <w:t>．已缴个人所得税：</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指个人独资企业和个人合伙企业缴纳的个人所得税。本指标由注册类型为个人独资企业和个人合伙企业的纳税人填写，其他企业代扣代缴企业员工的个人所得税在代扣代缴个人所得税栏目反映。</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89</w:t>
      </w:r>
      <w:r w:rsidRPr="00DF5E95">
        <w:rPr>
          <w:rFonts w:ascii="Arial" w:eastAsia="宋体" w:hAnsi="Arial" w:cs="Arial"/>
          <w:color w:val="000000"/>
          <w:kern w:val="0"/>
          <w:szCs w:val="21"/>
        </w:rPr>
        <w:t>．已缴车辆购置税：</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指企业本期实际已缴的车辆购置税额，包括因清欠、多交所产生的税额，但不包括代扣</w:t>
      </w:r>
      <w:r w:rsidRPr="00DF5E95">
        <w:rPr>
          <w:rFonts w:ascii="Arial" w:eastAsia="宋体" w:hAnsi="Arial" w:cs="Arial"/>
          <w:color w:val="000000"/>
          <w:kern w:val="0"/>
          <w:szCs w:val="21"/>
        </w:rPr>
        <w:lastRenderedPageBreak/>
        <w:t>代缴的车辆购置税额。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90</w:t>
      </w:r>
      <w:r w:rsidRPr="00DF5E95">
        <w:rPr>
          <w:rFonts w:ascii="Arial" w:eastAsia="宋体" w:hAnsi="Arial" w:cs="Arial"/>
          <w:color w:val="000000"/>
          <w:kern w:val="0"/>
          <w:szCs w:val="21"/>
        </w:rPr>
        <w:t>．已缴印花税（不含证券印花交易税）：</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指企业本期实际已缴的印花税额，包括因清欠、多交所产生的税额，但不包括代扣代缴的印花税额和证券印花交易税额。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91</w:t>
      </w:r>
      <w:r w:rsidRPr="00DF5E95">
        <w:rPr>
          <w:rFonts w:ascii="Arial" w:eastAsia="宋体" w:hAnsi="Arial" w:cs="Arial"/>
          <w:color w:val="000000"/>
          <w:kern w:val="0"/>
          <w:szCs w:val="21"/>
        </w:rPr>
        <w:t>．已缴契税：</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指企业本期实际缴纳的契税额。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92</w:t>
      </w:r>
      <w:r w:rsidRPr="00DF5E95">
        <w:rPr>
          <w:rFonts w:ascii="Arial" w:eastAsia="宋体" w:hAnsi="Arial" w:cs="Arial"/>
          <w:color w:val="000000"/>
          <w:kern w:val="0"/>
          <w:szCs w:val="21"/>
        </w:rPr>
        <w:t>．已缴耕地占用税：</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指企业本期实际缴纳的耕地占用税额，包括因清欠、多交所产生的税额。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93</w:t>
      </w:r>
      <w:r w:rsidRPr="00DF5E95">
        <w:rPr>
          <w:rFonts w:ascii="Arial" w:eastAsia="宋体" w:hAnsi="Arial" w:cs="Arial"/>
          <w:color w:val="000000"/>
          <w:kern w:val="0"/>
          <w:szCs w:val="21"/>
        </w:rPr>
        <w:t>．已缴烟叶税：</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指企业本期实际缴纳的烟叶税额，包括因清欠、多交所产生的税额。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94</w:t>
      </w:r>
      <w:r w:rsidRPr="00DF5E95">
        <w:rPr>
          <w:rFonts w:ascii="Arial" w:eastAsia="宋体" w:hAnsi="Arial" w:cs="Arial"/>
          <w:color w:val="000000"/>
          <w:kern w:val="0"/>
          <w:szCs w:val="21"/>
        </w:rPr>
        <w:t>．已缴其他税收（含滞纳金及罚款收入）：</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指企业本期实际已缴的除上述各税以外的税额。包括上述所列税收中已缴的各项查补入库税收的滞纳金和罚款收入。</w:t>
      </w:r>
    </w:p>
    <w:p w:rsidR="00DF5E95" w:rsidRPr="00DF5E95" w:rsidRDefault="00DF5E95" w:rsidP="00DF5E95">
      <w:pPr>
        <w:widowControl/>
        <w:wordWrap w:val="0"/>
        <w:spacing w:after="240" w:line="288" w:lineRule="auto"/>
        <w:jc w:val="left"/>
        <w:rPr>
          <w:rFonts w:ascii="Arial" w:eastAsia="宋体" w:hAnsi="Arial" w:cs="Arial"/>
          <w:color w:val="000000"/>
          <w:kern w:val="0"/>
          <w:szCs w:val="21"/>
        </w:rPr>
      </w:pPr>
      <w:bookmarkStart w:id="9" w:name="14"/>
      <w:r w:rsidRPr="00DF5E95">
        <w:rPr>
          <w:rFonts w:ascii="宋体" w:eastAsia="宋体" w:hAnsi="宋体" w:cs="Arial" w:hint="eastAsia"/>
          <w:b/>
          <w:bCs/>
          <w:smallCaps/>
          <w:color w:val="000000"/>
          <w:kern w:val="0"/>
          <w:sz w:val="18"/>
          <w:szCs w:val="18"/>
        </w:rPr>
        <w:t xml:space="preserve">　　七、</w:t>
      </w:r>
      <w:bookmarkEnd w:id="9"/>
      <w:r w:rsidRPr="00DF5E95">
        <w:rPr>
          <w:rFonts w:ascii="Arial" w:eastAsia="宋体" w:hAnsi="Arial" w:cs="Arial"/>
          <w:color w:val="000000"/>
          <w:kern w:val="0"/>
          <w:szCs w:val="21"/>
        </w:rPr>
        <w:t>代扣代缴各项税收指标</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95</w:t>
      </w:r>
      <w:r w:rsidRPr="00DF5E95">
        <w:rPr>
          <w:rFonts w:ascii="Arial" w:eastAsia="宋体" w:hAnsi="Arial" w:cs="Arial"/>
          <w:color w:val="000000"/>
          <w:kern w:val="0"/>
          <w:szCs w:val="21"/>
        </w:rPr>
        <w:t>．代扣代缴增值税：</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指本期实际缴纳的代扣代缴增值税。</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96</w:t>
      </w:r>
      <w:r w:rsidRPr="00DF5E95">
        <w:rPr>
          <w:rFonts w:ascii="Arial" w:eastAsia="宋体" w:hAnsi="Arial" w:cs="Arial"/>
          <w:color w:val="000000"/>
          <w:kern w:val="0"/>
          <w:szCs w:val="21"/>
        </w:rPr>
        <w:t>．代扣代缴消费税：</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指本期实际缴纳的代扣代缴消费税。</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97</w:t>
      </w:r>
      <w:r w:rsidRPr="00DF5E95">
        <w:rPr>
          <w:rFonts w:ascii="Arial" w:eastAsia="宋体" w:hAnsi="Arial" w:cs="Arial"/>
          <w:color w:val="000000"/>
          <w:kern w:val="0"/>
          <w:szCs w:val="21"/>
        </w:rPr>
        <w:t>．代扣代缴营业税：</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指本期实际缴纳的代扣代缴营业税。</w:t>
      </w:r>
      <w:r w:rsidRPr="00DF5E95">
        <w:rPr>
          <w:rFonts w:ascii="Arial" w:eastAsia="宋体" w:hAnsi="Arial" w:cs="Arial"/>
          <w:color w:val="000000"/>
          <w:kern w:val="0"/>
          <w:szCs w:val="21"/>
        </w:rPr>
        <w:br/>
      </w:r>
      <w:r w:rsidRPr="00DF5E95">
        <w:rPr>
          <w:rFonts w:ascii="Arial" w:eastAsia="宋体" w:hAnsi="Arial" w:cs="Arial"/>
          <w:color w:val="000000"/>
          <w:kern w:val="0"/>
          <w:szCs w:val="21"/>
        </w:rPr>
        <w:lastRenderedPageBreak/>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98</w:t>
      </w:r>
      <w:r w:rsidRPr="00DF5E95">
        <w:rPr>
          <w:rFonts w:ascii="Arial" w:eastAsia="宋体" w:hAnsi="Arial" w:cs="Arial"/>
          <w:color w:val="000000"/>
          <w:kern w:val="0"/>
          <w:szCs w:val="21"/>
        </w:rPr>
        <w:t>．代扣代缴（预提）所得税：</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指本期实际缴纳的代扣代缴（预提）所得税。</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99</w:t>
      </w:r>
      <w:r w:rsidRPr="00DF5E95">
        <w:rPr>
          <w:rFonts w:ascii="Arial" w:eastAsia="宋体" w:hAnsi="Arial" w:cs="Arial"/>
          <w:color w:val="000000"/>
          <w:kern w:val="0"/>
          <w:szCs w:val="21"/>
        </w:rPr>
        <w:t>．代扣代缴证券交易印花税：</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指本期实际缴纳的代扣代缴证券交易印花税。</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100</w:t>
      </w:r>
      <w:r w:rsidRPr="00DF5E95">
        <w:rPr>
          <w:rFonts w:ascii="Arial" w:eastAsia="宋体" w:hAnsi="Arial" w:cs="Arial"/>
          <w:color w:val="000000"/>
          <w:kern w:val="0"/>
          <w:szCs w:val="21"/>
        </w:rPr>
        <w:t>．代扣代缴利息所得税额：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指本期实际缴纳的代扣代缴利息所得税。</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101</w:t>
      </w:r>
      <w:r w:rsidRPr="00DF5E95">
        <w:rPr>
          <w:rFonts w:ascii="Arial" w:eastAsia="宋体" w:hAnsi="Arial" w:cs="Arial"/>
          <w:color w:val="000000"/>
          <w:kern w:val="0"/>
          <w:szCs w:val="21"/>
        </w:rPr>
        <w:t>．代扣代缴个人所得税额（不含利息所得税）：</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指本期实际缴纳的代扣代缴个人所得税额（不含利息所得税）。</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102</w:t>
      </w:r>
      <w:r w:rsidRPr="00DF5E95">
        <w:rPr>
          <w:rFonts w:ascii="Arial" w:eastAsia="宋体" w:hAnsi="Arial" w:cs="Arial"/>
          <w:color w:val="000000"/>
          <w:kern w:val="0"/>
          <w:szCs w:val="21"/>
        </w:rPr>
        <w:t>．代扣代缴其他税收：</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指本期实际缴纳的代扣代缴其他税收。</w:t>
      </w:r>
    </w:p>
    <w:p w:rsidR="00DF5E95" w:rsidRPr="00DF5E95" w:rsidRDefault="00DF5E95" w:rsidP="00DF5E95">
      <w:pPr>
        <w:widowControl/>
        <w:wordWrap w:val="0"/>
        <w:spacing w:after="240" w:line="288" w:lineRule="auto"/>
        <w:jc w:val="left"/>
        <w:rPr>
          <w:rFonts w:ascii="Arial" w:eastAsia="宋体" w:hAnsi="Arial" w:cs="Arial"/>
          <w:color w:val="000000"/>
          <w:kern w:val="0"/>
          <w:szCs w:val="21"/>
        </w:rPr>
      </w:pPr>
      <w:bookmarkStart w:id="10" w:name="15"/>
      <w:r w:rsidRPr="00DF5E95">
        <w:rPr>
          <w:rFonts w:ascii="宋体" w:eastAsia="宋体" w:hAnsi="宋体" w:cs="Arial" w:hint="eastAsia"/>
          <w:b/>
          <w:bCs/>
          <w:smallCaps/>
          <w:color w:val="000000"/>
          <w:kern w:val="0"/>
          <w:sz w:val="18"/>
          <w:szCs w:val="18"/>
        </w:rPr>
        <w:t xml:space="preserve">　　八、</w:t>
      </w:r>
      <w:bookmarkEnd w:id="10"/>
      <w:r w:rsidRPr="00DF5E95">
        <w:rPr>
          <w:rFonts w:ascii="Arial" w:eastAsia="宋体" w:hAnsi="Arial" w:cs="Arial"/>
          <w:color w:val="000000"/>
          <w:kern w:val="0"/>
          <w:szCs w:val="21"/>
        </w:rPr>
        <w:t>各项收费指标</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103</w:t>
      </w:r>
      <w:r w:rsidRPr="00DF5E95">
        <w:rPr>
          <w:rFonts w:ascii="Arial" w:eastAsia="宋体" w:hAnsi="Arial" w:cs="Arial"/>
          <w:color w:val="000000"/>
          <w:kern w:val="0"/>
          <w:szCs w:val="21"/>
        </w:rPr>
        <w:t>．已缴教育费附加：</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指企业本期实际已缴的教育费附加，包括因清欠、查补、多交所产生的税额，但不包括代扣代缴的教育费附加。</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104</w:t>
      </w:r>
      <w:r w:rsidRPr="00DF5E95">
        <w:rPr>
          <w:rFonts w:ascii="Arial" w:eastAsia="宋体" w:hAnsi="Arial" w:cs="Arial"/>
          <w:color w:val="000000"/>
          <w:kern w:val="0"/>
          <w:szCs w:val="21"/>
        </w:rPr>
        <w:t>．已缴文化事业建设费：</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指企业本期实际已缴的文化事业建设费，包括因清欠、查补、多交所产生的税额，但不包括代扣代缴的文化事业建设费。</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105</w:t>
      </w:r>
      <w:r w:rsidRPr="00DF5E95">
        <w:rPr>
          <w:rFonts w:ascii="Arial" w:eastAsia="宋体" w:hAnsi="Arial" w:cs="Arial"/>
          <w:color w:val="000000"/>
          <w:kern w:val="0"/>
          <w:szCs w:val="21"/>
        </w:rPr>
        <w:t>．已缴社保基金：</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指企业本期实际缴纳的社保基金。包括基本养老保险、失业保险、医疗保险、工伤保险和生育保险等各项保险。（注：本指标填报的是企业为职工缴纳的全部社保基金，而不是由</w:t>
      </w:r>
      <w:r w:rsidRPr="00DF5E95">
        <w:rPr>
          <w:rFonts w:ascii="Arial" w:eastAsia="宋体" w:hAnsi="Arial" w:cs="Arial"/>
          <w:color w:val="000000"/>
          <w:kern w:val="0"/>
          <w:szCs w:val="21"/>
        </w:rPr>
        <w:lastRenderedPageBreak/>
        <w:t>税务机关代收的社保基金）</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 xml:space="preserve">106. </w:t>
      </w:r>
      <w:r w:rsidRPr="00DF5E95">
        <w:rPr>
          <w:rFonts w:ascii="Arial" w:eastAsia="宋体" w:hAnsi="Arial" w:cs="Arial"/>
          <w:color w:val="000000"/>
          <w:kern w:val="0"/>
          <w:szCs w:val="21"/>
        </w:rPr>
        <w:t>已缴其他行政事业性收费：</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指企业本期实际已缴的除上述各项收费以外的其他行政事业性收费。（指行政事业单位开具的行政事业性收费票据的收费）</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107</w:t>
      </w:r>
      <w:r w:rsidRPr="00DF5E95">
        <w:rPr>
          <w:rFonts w:ascii="Arial" w:eastAsia="宋体" w:hAnsi="Arial" w:cs="Arial"/>
          <w:color w:val="000000"/>
          <w:kern w:val="0"/>
          <w:szCs w:val="21"/>
        </w:rPr>
        <w:t>．已缴其他收费：</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指企业本期实际已缴的除上述各项收费以外的收费。</w:t>
      </w:r>
    </w:p>
    <w:p w:rsidR="00DF5E95" w:rsidRPr="00DF5E95" w:rsidRDefault="00DF5E95" w:rsidP="00DF5E95">
      <w:pPr>
        <w:widowControl/>
        <w:wordWrap w:val="0"/>
        <w:spacing w:after="240" w:line="288" w:lineRule="auto"/>
        <w:jc w:val="left"/>
        <w:rPr>
          <w:rFonts w:ascii="Arial" w:eastAsia="宋体" w:hAnsi="Arial" w:cs="Arial"/>
          <w:color w:val="000000"/>
          <w:kern w:val="0"/>
          <w:szCs w:val="21"/>
        </w:rPr>
      </w:pPr>
      <w:bookmarkStart w:id="11" w:name="16"/>
      <w:r w:rsidRPr="00DF5E95">
        <w:rPr>
          <w:rFonts w:ascii="宋体" w:eastAsia="宋体" w:hAnsi="宋体" w:cs="Arial" w:hint="eastAsia"/>
          <w:b/>
          <w:bCs/>
          <w:smallCaps/>
          <w:color w:val="000000"/>
          <w:kern w:val="0"/>
          <w:sz w:val="18"/>
          <w:szCs w:val="18"/>
        </w:rPr>
        <w:t xml:space="preserve">　　九、</w:t>
      </w:r>
      <w:bookmarkEnd w:id="11"/>
      <w:r w:rsidRPr="00DF5E95">
        <w:rPr>
          <w:rFonts w:ascii="Arial" w:eastAsia="宋体" w:hAnsi="Arial" w:cs="Arial"/>
          <w:color w:val="000000"/>
          <w:kern w:val="0"/>
          <w:szCs w:val="21"/>
        </w:rPr>
        <w:t>其他指标</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w:t>
      </w:r>
      <w:r w:rsidRPr="00DF5E95">
        <w:rPr>
          <w:rFonts w:ascii="Arial" w:eastAsia="宋体" w:hAnsi="Arial" w:cs="Arial"/>
          <w:color w:val="000000"/>
          <w:kern w:val="0"/>
          <w:szCs w:val="21"/>
        </w:rPr>
        <w:t>本部分指标中，第</w:t>
      </w:r>
      <w:r w:rsidRPr="00DF5E95">
        <w:rPr>
          <w:rFonts w:ascii="Arial" w:eastAsia="宋体" w:hAnsi="Arial" w:cs="Arial"/>
          <w:color w:val="000000"/>
          <w:kern w:val="0"/>
          <w:szCs w:val="21"/>
        </w:rPr>
        <w:t>108</w:t>
      </w:r>
      <w:r w:rsidRPr="00DF5E95">
        <w:rPr>
          <w:rFonts w:ascii="Arial" w:eastAsia="宋体" w:hAnsi="Arial" w:cs="Arial"/>
          <w:color w:val="000000"/>
          <w:kern w:val="0"/>
          <w:szCs w:val="21"/>
        </w:rPr>
        <w:t>－</w:t>
      </w:r>
      <w:r w:rsidRPr="00DF5E95">
        <w:rPr>
          <w:rFonts w:ascii="Arial" w:eastAsia="宋体" w:hAnsi="Arial" w:cs="Arial"/>
          <w:color w:val="000000"/>
          <w:kern w:val="0"/>
          <w:szCs w:val="21"/>
        </w:rPr>
        <w:t>109</w:t>
      </w:r>
      <w:r w:rsidRPr="00DF5E95">
        <w:rPr>
          <w:rFonts w:ascii="Arial" w:eastAsia="宋体" w:hAnsi="Arial" w:cs="Arial"/>
          <w:color w:val="000000"/>
          <w:kern w:val="0"/>
          <w:szCs w:val="21"/>
        </w:rPr>
        <w:t>项指标由按照国家规定核算工业总产值和企业增加值的企业填写；第</w:t>
      </w:r>
      <w:r w:rsidRPr="00DF5E95">
        <w:rPr>
          <w:rFonts w:ascii="Arial" w:eastAsia="宋体" w:hAnsi="Arial" w:cs="Arial"/>
          <w:color w:val="000000"/>
          <w:kern w:val="0"/>
          <w:szCs w:val="21"/>
        </w:rPr>
        <w:t>110</w:t>
      </w:r>
      <w:r w:rsidRPr="00DF5E95">
        <w:rPr>
          <w:rFonts w:ascii="Arial" w:eastAsia="宋体" w:hAnsi="Arial" w:cs="Arial"/>
          <w:color w:val="000000"/>
          <w:kern w:val="0"/>
          <w:szCs w:val="21"/>
        </w:rPr>
        <w:t>项指标全部企业均需填报；</w:t>
      </w:r>
      <w:r w:rsidRPr="00DF5E95">
        <w:rPr>
          <w:rFonts w:ascii="Arial" w:eastAsia="宋体" w:hAnsi="Arial" w:cs="Arial"/>
          <w:color w:val="000000"/>
          <w:kern w:val="0"/>
          <w:szCs w:val="21"/>
        </w:rPr>
        <w:t>111-113</w:t>
      </w:r>
      <w:r w:rsidRPr="00DF5E95">
        <w:rPr>
          <w:rFonts w:ascii="Arial" w:eastAsia="宋体" w:hAnsi="Arial" w:cs="Arial"/>
          <w:color w:val="000000"/>
          <w:kern w:val="0"/>
          <w:szCs w:val="21"/>
        </w:rPr>
        <w:t>项指标相关行业必须填报，其他行业可以根据实际情况选择填报。</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108</w:t>
      </w:r>
      <w:r w:rsidRPr="00DF5E95">
        <w:rPr>
          <w:rFonts w:ascii="Arial" w:eastAsia="宋体" w:hAnsi="Arial" w:cs="Arial"/>
          <w:color w:val="000000"/>
          <w:kern w:val="0"/>
          <w:szCs w:val="21"/>
        </w:rPr>
        <w:t>．工业总产值：</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是以货币形式表现的工业企业在一定时期内生产的工业最终产品或提供工业性劳务的总价值量。它反映工业企业该时期工业生产活动的总规模和总水平。由独立核算工业企业按照报国家统计局的口径填写。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109</w:t>
      </w:r>
      <w:r w:rsidRPr="00DF5E95">
        <w:rPr>
          <w:rFonts w:ascii="Arial" w:eastAsia="宋体" w:hAnsi="Arial" w:cs="Arial"/>
          <w:color w:val="000000"/>
          <w:kern w:val="0"/>
          <w:szCs w:val="21"/>
        </w:rPr>
        <w:t>．企业增加值：</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企业在报告期内以货币形式表现的企业生产活动的最终成果，是企业全部生产活动总成果扣除了在生产过程中消耗和转换的物质产品和劳务价值后的余额，是企业生产过程中新创造的价值。企业可参照下列口径计算本企业增加值：</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企业增加值＝当期劳动者报酬＋当期固定资产折旧＋当期生产税净额＋当期营业盈余，其中：</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当期劳动者报酬＝劳动者当期获得的工资＋福利＋奖金＋津贴＋社保基金＋医疗补贴＋住房公积金＋交通补助等。</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当期固定资产折旧＝当期提取的固定资产折旧</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lastRenderedPageBreak/>
        <w:t xml:space="preserve">　　当期生产税净额＝当期缴纳的各种税金、规费总和（不含当期缴纳企业所得税）－生产补贴（政策性亏损补贴和价格补贴）</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当期营业盈余＝企业营业利润＋生产补贴（政策性亏损补贴和价格补贴）－从利润开支的支付给劳动者的奖金等。</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工业企业统计核算单位可按照上报国家统计局的口径填写。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110</w:t>
      </w:r>
      <w:r w:rsidRPr="00DF5E95">
        <w:rPr>
          <w:rFonts w:ascii="Arial" w:eastAsia="宋体" w:hAnsi="Arial" w:cs="Arial"/>
          <w:color w:val="000000"/>
          <w:kern w:val="0"/>
          <w:szCs w:val="21"/>
        </w:rPr>
        <w:t>．电力消费量：</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填写企业本期用于生产经营的实际耗电量（填报单位：万千瓦时），本指标工业企业和建筑业企业填报。</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111</w:t>
      </w:r>
      <w:r w:rsidRPr="00DF5E95">
        <w:rPr>
          <w:rFonts w:ascii="Arial" w:eastAsia="宋体" w:hAnsi="Arial" w:cs="Arial"/>
          <w:color w:val="000000"/>
          <w:kern w:val="0"/>
          <w:szCs w:val="21"/>
        </w:rPr>
        <w:t>．煤炭消费量：</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指本期用于生产经营的实际耗煤量（填报单位：吨），由工业企业根据实际消耗情况填报。</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112</w:t>
      </w:r>
      <w:r w:rsidRPr="00DF5E95">
        <w:rPr>
          <w:rFonts w:ascii="Arial" w:eastAsia="宋体" w:hAnsi="Arial" w:cs="Arial"/>
          <w:color w:val="000000"/>
          <w:kern w:val="0"/>
          <w:szCs w:val="21"/>
        </w:rPr>
        <w:t>．油消费量（汽、煤、柴、燃料等）：</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指本期用于生产经营的实际耗油量（填报单位：吨），由工业、交通运输等相关行业填报，主要包括汽油、煤油、柴油和燃料油。</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113</w:t>
      </w:r>
      <w:r w:rsidRPr="00DF5E95">
        <w:rPr>
          <w:rFonts w:ascii="Arial" w:eastAsia="宋体" w:hAnsi="Arial" w:cs="Arial"/>
          <w:color w:val="000000"/>
          <w:kern w:val="0"/>
          <w:szCs w:val="21"/>
        </w:rPr>
        <w:t>．水资源消费量：</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指本期用于生产经营的实际耗水量（填报单位：吨），由采掘业、制造业、建筑住宿餐饮业等相关行业填报。</w:t>
      </w:r>
    </w:p>
    <w:p w:rsidR="00DF5E95" w:rsidRPr="00DF5E95" w:rsidRDefault="00DF5E95" w:rsidP="00DF5E95">
      <w:pPr>
        <w:widowControl/>
        <w:wordWrap w:val="0"/>
        <w:spacing w:line="288" w:lineRule="auto"/>
        <w:jc w:val="center"/>
        <w:rPr>
          <w:rFonts w:ascii="Arial" w:eastAsia="宋体" w:hAnsi="Arial" w:cs="Arial"/>
          <w:color w:val="000000"/>
          <w:kern w:val="0"/>
          <w:szCs w:val="21"/>
        </w:rPr>
      </w:pPr>
      <w:r w:rsidRPr="00DF5E95">
        <w:rPr>
          <w:rFonts w:ascii="Arial" w:eastAsia="宋体" w:hAnsi="Arial" w:cs="Arial"/>
          <w:color w:val="000000"/>
          <w:kern w:val="0"/>
          <w:szCs w:val="21"/>
        </w:rPr>
        <w:t>B2</w:t>
      </w:r>
      <w:r w:rsidRPr="00DF5E95">
        <w:rPr>
          <w:rFonts w:ascii="Arial" w:eastAsia="宋体" w:hAnsi="Arial" w:cs="Arial"/>
          <w:color w:val="000000"/>
          <w:kern w:val="0"/>
          <w:szCs w:val="21"/>
        </w:rPr>
        <w:t>表《独立纳税重点税源工业企业主要产品与</w:t>
      </w:r>
      <w:r w:rsidRPr="00DF5E95">
        <w:rPr>
          <w:rFonts w:ascii="Arial" w:eastAsia="宋体" w:hAnsi="Arial" w:cs="Arial"/>
          <w:color w:val="000000"/>
          <w:kern w:val="0"/>
          <w:szCs w:val="21"/>
        </w:rPr>
        <w:br/>
      </w:r>
      <w:r w:rsidRPr="00DF5E95">
        <w:rPr>
          <w:rFonts w:ascii="Arial" w:eastAsia="宋体" w:hAnsi="Arial" w:cs="Arial"/>
          <w:color w:val="000000"/>
          <w:kern w:val="0"/>
          <w:szCs w:val="21"/>
        </w:rPr>
        <w:t>税收信息（月报）表》填表说明</w:t>
      </w:r>
    </w:p>
    <w:p w:rsidR="00DF5E95" w:rsidRPr="00DF5E95" w:rsidRDefault="00DF5E95" w:rsidP="00DF5E95">
      <w:pPr>
        <w:widowControl/>
        <w:wordWrap w:val="0"/>
        <w:spacing w:after="240" w:line="288" w:lineRule="auto"/>
        <w:jc w:val="left"/>
        <w:rPr>
          <w:rFonts w:ascii="Arial" w:eastAsia="宋体" w:hAnsi="Arial" w:cs="Arial"/>
          <w:color w:val="000000"/>
          <w:kern w:val="0"/>
          <w:szCs w:val="21"/>
        </w:rPr>
      </w:pP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w:t>
      </w:r>
      <w:r w:rsidRPr="00DF5E95">
        <w:rPr>
          <w:rFonts w:ascii="Arial" w:eastAsia="宋体" w:hAnsi="Arial" w:cs="Arial"/>
          <w:color w:val="000000"/>
          <w:kern w:val="0"/>
          <w:szCs w:val="21"/>
        </w:rPr>
        <w:t>《独立纳税重点税源工业企业主要产品与税收信息（月报）表》简称《工业产品月报表》是记录和反映工业产品产、销、存和相关税收情况的报表。</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w:t>
      </w:r>
      <w:r w:rsidRPr="00DF5E95">
        <w:rPr>
          <w:rFonts w:ascii="Arial" w:eastAsia="宋体" w:hAnsi="Arial" w:cs="Arial"/>
          <w:color w:val="000000"/>
          <w:kern w:val="0"/>
          <w:szCs w:val="21"/>
        </w:rPr>
        <w:t>工业企业有涉及</w:t>
      </w:r>
      <w:r w:rsidRPr="00DF5E95">
        <w:rPr>
          <w:rFonts w:ascii="Arial" w:eastAsia="宋体" w:hAnsi="Arial" w:cs="Arial"/>
          <w:color w:val="000000"/>
          <w:kern w:val="0"/>
          <w:szCs w:val="21"/>
        </w:rPr>
        <w:t>“</w:t>
      </w:r>
      <w:r w:rsidRPr="00DF5E95">
        <w:rPr>
          <w:rFonts w:ascii="Arial" w:eastAsia="宋体" w:hAnsi="Arial" w:cs="Arial"/>
          <w:color w:val="000000"/>
          <w:kern w:val="0"/>
          <w:szCs w:val="21"/>
        </w:rPr>
        <w:t>工业产品编码</w:t>
      </w:r>
      <w:r w:rsidRPr="00DF5E95">
        <w:rPr>
          <w:rFonts w:ascii="Arial" w:eastAsia="宋体" w:hAnsi="Arial" w:cs="Arial"/>
          <w:color w:val="000000"/>
          <w:kern w:val="0"/>
          <w:szCs w:val="21"/>
        </w:rPr>
        <w:t>”</w:t>
      </w:r>
      <w:r w:rsidRPr="00DF5E95">
        <w:rPr>
          <w:rFonts w:ascii="Arial" w:eastAsia="宋体" w:hAnsi="Arial" w:cs="Arial"/>
          <w:color w:val="000000"/>
          <w:kern w:val="0"/>
          <w:szCs w:val="21"/>
        </w:rPr>
        <w:t>中的产品填写本表，如产品编码中没有的产品可以不填报本表（重要强调：煤炭、钢铁、汽车、卷烟、酒、植物油、糖、汽煤柴等油、化肥、农药、水泥、玻璃、有色、原矿等关系国计民生的物资必须填报）。</w:t>
      </w:r>
      <w:r w:rsidRPr="00DF5E95">
        <w:rPr>
          <w:rFonts w:ascii="Arial" w:eastAsia="宋体" w:hAnsi="Arial" w:cs="Arial"/>
          <w:color w:val="000000"/>
          <w:kern w:val="0"/>
          <w:szCs w:val="21"/>
        </w:rPr>
        <w:br/>
      </w:r>
      <w:r w:rsidRPr="00DF5E95">
        <w:rPr>
          <w:rFonts w:ascii="Arial" w:eastAsia="宋体" w:hAnsi="Arial" w:cs="Arial"/>
          <w:color w:val="000000"/>
          <w:kern w:val="0"/>
          <w:szCs w:val="21"/>
        </w:rPr>
        <w:lastRenderedPageBreak/>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w:t>
      </w:r>
      <w:r w:rsidRPr="00DF5E95">
        <w:rPr>
          <w:rFonts w:ascii="Arial" w:eastAsia="宋体" w:hAnsi="Arial" w:cs="Arial"/>
          <w:color w:val="000000"/>
          <w:kern w:val="0"/>
          <w:szCs w:val="21"/>
        </w:rPr>
        <w:t>企业按软件系统设置的</w:t>
      </w:r>
      <w:r w:rsidRPr="00DF5E95">
        <w:rPr>
          <w:rFonts w:ascii="Arial" w:eastAsia="宋体" w:hAnsi="Arial" w:cs="Arial"/>
          <w:color w:val="000000"/>
          <w:kern w:val="0"/>
          <w:szCs w:val="21"/>
        </w:rPr>
        <w:t>“</w:t>
      </w:r>
      <w:r w:rsidRPr="00DF5E95">
        <w:rPr>
          <w:rFonts w:ascii="Arial" w:eastAsia="宋体" w:hAnsi="Arial" w:cs="Arial"/>
          <w:color w:val="000000"/>
          <w:kern w:val="0"/>
          <w:szCs w:val="21"/>
        </w:rPr>
        <w:t>产品编码</w:t>
      </w:r>
      <w:r w:rsidRPr="00DF5E95">
        <w:rPr>
          <w:rFonts w:ascii="Arial" w:eastAsia="宋体" w:hAnsi="Arial" w:cs="Arial"/>
          <w:color w:val="000000"/>
          <w:kern w:val="0"/>
          <w:szCs w:val="21"/>
        </w:rPr>
        <w:t>”</w:t>
      </w:r>
      <w:r w:rsidRPr="00DF5E95">
        <w:rPr>
          <w:rFonts w:ascii="Arial" w:eastAsia="宋体" w:hAnsi="Arial" w:cs="Arial"/>
          <w:color w:val="000000"/>
          <w:kern w:val="0"/>
          <w:szCs w:val="21"/>
        </w:rPr>
        <w:t>选择本企业生产的产品品目进行填报。企业生产的产品较多，一行表格填写不完的，可以继续选择产品编码按顺序填写。一户企业相同产品，必须合并在一起填入相应的产品代码的行列内，表中不能出现两个及两个以上相同的产品代码的产品。</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w:t>
      </w:r>
      <w:r w:rsidRPr="00DF5E95">
        <w:rPr>
          <w:rFonts w:ascii="Arial" w:eastAsia="宋体" w:hAnsi="Arial" w:cs="Arial"/>
          <w:color w:val="000000"/>
          <w:kern w:val="0"/>
          <w:szCs w:val="21"/>
        </w:rPr>
        <w:t>企业自产自用的产品不必填报，仅填报最终产品的有关数据。</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w:t>
      </w:r>
      <w:r w:rsidRPr="00DF5E95">
        <w:rPr>
          <w:rFonts w:ascii="Arial" w:eastAsia="宋体" w:hAnsi="Arial" w:cs="Arial"/>
          <w:color w:val="000000"/>
          <w:kern w:val="0"/>
          <w:szCs w:val="21"/>
        </w:rPr>
        <w:t>计量单位：不需手工填写，填写代码后计算机自动生成。企业填报数据时要特别注意计量单位，要严格按照产品标明的计量单位填写产品产量的数据，防止出现数量级错误（如：吨和万吨，米和万米等）。</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w:t>
      </w:r>
      <w:r w:rsidRPr="00DF5E95">
        <w:rPr>
          <w:rFonts w:ascii="Arial" w:eastAsia="宋体" w:hAnsi="Arial" w:cs="Arial"/>
          <w:color w:val="000000"/>
          <w:kern w:val="0"/>
          <w:szCs w:val="21"/>
        </w:rPr>
        <w:t>金额单位：万元。</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w:t>
      </w:r>
      <w:r w:rsidRPr="00DF5E95">
        <w:rPr>
          <w:rFonts w:ascii="Arial" w:eastAsia="宋体" w:hAnsi="Arial" w:cs="Arial"/>
          <w:color w:val="000000"/>
          <w:kern w:val="0"/>
          <w:szCs w:val="21"/>
        </w:rPr>
        <w:t>该表按月填报当期数据，累计数据自动生成。</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w:t>
      </w:r>
      <w:r w:rsidRPr="00DF5E95">
        <w:rPr>
          <w:rFonts w:ascii="Arial" w:eastAsia="宋体" w:hAnsi="Arial" w:cs="Arial"/>
          <w:color w:val="000000"/>
          <w:kern w:val="0"/>
          <w:szCs w:val="21"/>
        </w:rPr>
        <w:t>本表所列指标说明序号均按该指标在软件中的实际的列号表示，其中：</w:t>
      </w:r>
      <w:r w:rsidRPr="00DF5E95">
        <w:rPr>
          <w:rFonts w:ascii="Arial" w:eastAsia="宋体" w:hAnsi="Arial" w:cs="Arial"/>
          <w:color w:val="000000"/>
          <w:kern w:val="0"/>
          <w:szCs w:val="21"/>
        </w:rPr>
        <w:t>3-24</w:t>
      </w:r>
      <w:r w:rsidRPr="00DF5E95">
        <w:rPr>
          <w:rFonts w:ascii="Arial" w:eastAsia="宋体" w:hAnsi="Arial" w:cs="Arial"/>
          <w:color w:val="000000"/>
          <w:kern w:val="0"/>
          <w:szCs w:val="21"/>
        </w:rPr>
        <w:t>列指标单列均为本年数，双数列均为上年同期数。</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w:t>
      </w:r>
      <w:r w:rsidRPr="00DF5E95">
        <w:rPr>
          <w:rFonts w:ascii="Arial" w:eastAsia="宋体" w:hAnsi="Arial" w:cs="Arial"/>
          <w:color w:val="000000"/>
          <w:kern w:val="0"/>
          <w:szCs w:val="21"/>
        </w:rPr>
        <w:t>煤炭折合成标准煤填写，其他产品根据国家统计局统计数据指标的要求进行填报。</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各项指标口径说明如下：</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w:t>
      </w:r>
      <w:r w:rsidRPr="00DF5E95">
        <w:rPr>
          <w:rFonts w:ascii="Arial" w:eastAsia="宋体" w:hAnsi="Arial" w:cs="Arial"/>
          <w:color w:val="000000"/>
          <w:kern w:val="0"/>
          <w:szCs w:val="21"/>
        </w:rPr>
        <w:t>产品名称：</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指企业所生产产品的名称，根据软件任务的产品编码选择填写。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w:t>
      </w:r>
      <w:r w:rsidRPr="00DF5E95">
        <w:rPr>
          <w:rFonts w:ascii="Arial" w:eastAsia="宋体" w:hAnsi="Arial" w:cs="Arial"/>
          <w:color w:val="000000"/>
          <w:kern w:val="0"/>
          <w:szCs w:val="21"/>
        </w:rPr>
        <w:t>计量单位：</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指软件任务规定填报产品的数量单位。软件任务自动设定计量单位。</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3</w:t>
      </w:r>
      <w:r w:rsidRPr="00DF5E95">
        <w:rPr>
          <w:rFonts w:ascii="Arial" w:eastAsia="宋体" w:hAnsi="Arial" w:cs="Arial"/>
          <w:color w:val="000000"/>
          <w:kern w:val="0"/>
          <w:szCs w:val="21"/>
        </w:rPr>
        <w:t>、</w:t>
      </w:r>
      <w:r w:rsidRPr="00DF5E95">
        <w:rPr>
          <w:rFonts w:ascii="Arial" w:eastAsia="宋体" w:hAnsi="Arial" w:cs="Arial"/>
          <w:color w:val="000000"/>
          <w:kern w:val="0"/>
          <w:szCs w:val="21"/>
        </w:rPr>
        <w:t>4.</w:t>
      </w:r>
      <w:r w:rsidRPr="00DF5E95">
        <w:rPr>
          <w:rFonts w:ascii="Arial" w:eastAsia="宋体" w:hAnsi="Arial" w:cs="Arial"/>
          <w:color w:val="000000"/>
          <w:kern w:val="0"/>
          <w:szCs w:val="21"/>
        </w:rPr>
        <w:t>期初产品库存量：</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指月初产成品的库存数量。</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5</w:t>
      </w:r>
      <w:r w:rsidRPr="00DF5E95">
        <w:rPr>
          <w:rFonts w:ascii="Arial" w:eastAsia="宋体" w:hAnsi="Arial" w:cs="Arial"/>
          <w:color w:val="000000"/>
          <w:kern w:val="0"/>
          <w:szCs w:val="21"/>
        </w:rPr>
        <w:t>、</w:t>
      </w:r>
      <w:r w:rsidRPr="00DF5E95">
        <w:rPr>
          <w:rFonts w:ascii="Arial" w:eastAsia="宋体" w:hAnsi="Arial" w:cs="Arial"/>
          <w:color w:val="000000"/>
          <w:kern w:val="0"/>
          <w:szCs w:val="21"/>
        </w:rPr>
        <w:t>6</w:t>
      </w:r>
      <w:r w:rsidRPr="00DF5E95">
        <w:rPr>
          <w:rFonts w:ascii="Arial" w:eastAsia="宋体" w:hAnsi="Arial" w:cs="Arial"/>
          <w:color w:val="000000"/>
          <w:kern w:val="0"/>
          <w:szCs w:val="21"/>
        </w:rPr>
        <w:t>．产品产量：</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lastRenderedPageBreak/>
        <w:t xml:space="preserve">　　指企业当月生产的产品数量，对于工业产品表所列征收资源税的矿产品，应填写本年度生产或销售的矿产品原矿数量，精矿数量换算原矿数量时，可按选矿比加损失率换算。</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7</w:t>
      </w:r>
      <w:r w:rsidRPr="00DF5E95">
        <w:rPr>
          <w:rFonts w:ascii="Arial" w:eastAsia="宋体" w:hAnsi="Arial" w:cs="Arial"/>
          <w:color w:val="000000"/>
          <w:kern w:val="0"/>
          <w:szCs w:val="21"/>
        </w:rPr>
        <w:t>、</w:t>
      </w:r>
      <w:r w:rsidRPr="00DF5E95">
        <w:rPr>
          <w:rFonts w:ascii="Arial" w:eastAsia="宋体" w:hAnsi="Arial" w:cs="Arial"/>
          <w:color w:val="000000"/>
          <w:kern w:val="0"/>
          <w:szCs w:val="21"/>
        </w:rPr>
        <w:t>8.</w:t>
      </w:r>
      <w:r w:rsidRPr="00DF5E95">
        <w:rPr>
          <w:rFonts w:ascii="Arial" w:eastAsia="宋体" w:hAnsi="Arial" w:cs="Arial"/>
          <w:color w:val="000000"/>
          <w:kern w:val="0"/>
          <w:szCs w:val="21"/>
        </w:rPr>
        <w:t>产品销量：（审核</w:t>
      </w:r>
      <w:r w:rsidRPr="00DF5E95">
        <w:rPr>
          <w:rFonts w:ascii="Arial" w:eastAsia="宋体" w:hAnsi="Arial" w:cs="Arial"/>
          <w:color w:val="000000"/>
          <w:kern w:val="0"/>
          <w:szCs w:val="21"/>
        </w:rPr>
        <w:t>[7≤3</w:t>
      </w:r>
      <w:r w:rsidRPr="00DF5E95">
        <w:rPr>
          <w:rFonts w:ascii="Arial" w:eastAsia="宋体" w:hAnsi="Arial" w:cs="Arial"/>
          <w:color w:val="000000"/>
          <w:kern w:val="0"/>
          <w:szCs w:val="21"/>
        </w:rPr>
        <w:t>＋</w:t>
      </w:r>
      <w:r w:rsidRPr="00DF5E95">
        <w:rPr>
          <w:rFonts w:ascii="Arial" w:eastAsia="宋体" w:hAnsi="Arial" w:cs="Arial"/>
          <w:color w:val="000000"/>
          <w:kern w:val="0"/>
          <w:szCs w:val="21"/>
        </w:rPr>
        <w:t>5] [8≤4</w:t>
      </w:r>
      <w:r w:rsidRPr="00DF5E95">
        <w:rPr>
          <w:rFonts w:ascii="Arial" w:eastAsia="宋体" w:hAnsi="Arial" w:cs="Arial"/>
          <w:color w:val="000000"/>
          <w:kern w:val="0"/>
          <w:szCs w:val="21"/>
        </w:rPr>
        <w:t>＋</w:t>
      </w:r>
      <w:r w:rsidRPr="00DF5E95">
        <w:rPr>
          <w:rFonts w:ascii="Arial" w:eastAsia="宋体" w:hAnsi="Arial" w:cs="Arial"/>
          <w:color w:val="000000"/>
          <w:kern w:val="0"/>
          <w:szCs w:val="21"/>
        </w:rPr>
        <w:t>6]</w:t>
      </w:r>
      <w:r w:rsidRPr="00DF5E95">
        <w:rPr>
          <w:rFonts w:ascii="Arial" w:eastAsia="宋体" w:hAnsi="Arial" w:cs="Arial"/>
          <w:color w:val="000000"/>
          <w:kern w:val="0"/>
          <w:szCs w:val="21"/>
        </w:rPr>
        <w:t>）</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指企业本期内实际销售货物的数量，包括视同销售货物的数量，对于工业产品表所列征收资源税的矿产品，应填写本年度生产或销售的矿产品原矿数量，精矿数量换算原矿数量时，可按选矿比加损失率换算。</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9</w:t>
      </w:r>
      <w:r w:rsidRPr="00DF5E95">
        <w:rPr>
          <w:rFonts w:ascii="Arial" w:eastAsia="宋体" w:hAnsi="Arial" w:cs="Arial"/>
          <w:color w:val="000000"/>
          <w:kern w:val="0"/>
          <w:szCs w:val="21"/>
        </w:rPr>
        <w:t>、</w:t>
      </w:r>
      <w:r w:rsidRPr="00DF5E95">
        <w:rPr>
          <w:rFonts w:ascii="Arial" w:eastAsia="宋体" w:hAnsi="Arial" w:cs="Arial"/>
          <w:color w:val="000000"/>
          <w:kern w:val="0"/>
          <w:szCs w:val="21"/>
        </w:rPr>
        <w:t>10.</w:t>
      </w:r>
      <w:r w:rsidRPr="00DF5E95">
        <w:rPr>
          <w:rFonts w:ascii="Arial" w:eastAsia="宋体" w:hAnsi="Arial" w:cs="Arial"/>
          <w:color w:val="000000"/>
          <w:kern w:val="0"/>
          <w:szCs w:val="21"/>
        </w:rPr>
        <w:t>产品销售价格（〔</w:t>
      </w:r>
      <w:r w:rsidRPr="00DF5E95">
        <w:rPr>
          <w:rFonts w:ascii="Arial" w:eastAsia="宋体" w:hAnsi="Arial" w:cs="Arial"/>
          <w:color w:val="000000"/>
          <w:kern w:val="0"/>
          <w:szCs w:val="21"/>
        </w:rPr>
        <w:t>9</w:t>
      </w:r>
      <w:r w:rsidRPr="00DF5E95">
        <w:rPr>
          <w:rFonts w:ascii="Arial" w:eastAsia="宋体" w:hAnsi="Arial" w:cs="Arial"/>
          <w:color w:val="000000"/>
          <w:kern w:val="0"/>
          <w:szCs w:val="21"/>
        </w:rPr>
        <w:t>＝</w:t>
      </w:r>
      <w:r w:rsidRPr="00DF5E95">
        <w:rPr>
          <w:rFonts w:ascii="Arial" w:eastAsia="宋体" w:hAnsi="Arial" w:cs="Arial"/>
          <w:color w:val="000000"/>
          <w:kern w:val="0"/>
          <w:szCs w:val="21"/>
        </w:rPr>
        <w:t>13/7</w:t>
      </w:r>
      <w:r w:rsidRPr="00DF5E95">
        <w:rPr>
          <w:rFonts w:ascii="Arial" w:eastAsia="宋体" w:hAnsi="Arial" w:cs="Arial"/>
          <w:color w:val="000000"/>
          <w:kern w:val="0"/>
          <w:szCs w:val="21"/>
        </w:rPr>
        <w:t>〕〔</w:t>
      </w:r>
      <w:r w:rsidRPr="00DF5E95">
        <w:rPr>
          <w:rFonts w:ascii="Arial" w:eastAsia="宋体" w:hAnsi="Arial" w:cs="Arial"/>
          <w:color w:val="000000"/>
          <w:kern w:val="0"/>
          <w:szCs w:val="21"/>
        </w:rPr>
        <w:t>10</w:t>
      </w:r>
      <w:r w:rsidRPr="00DF5E95">
        <w:rPr>
          <w:rFonts w:ascii="Arial" w:eastAsia="宋体" w:hAnsi="Arial" w:cs="Arial"/>
          <w:color w:val="000000"/>
          <w:kern w:val="0"/>
          <w:szCs w:val="21"/>
        </w:rPr>
        <w:t>＝</w:t>
      </w:r>
      <w:r w:rsidRPr="00DF5E95">
        <w:rPr>
          <w:rFonts w:ascii="Arial" w:eastAsia="宋体" w:hAnsi="Arial" w:cs="Arial"/>
          <w:color w:val="000000"/>
          <w:kern w:val="0"/>
          <w:szCs w:val="21"/>
        </w:rPr>
        <w:t>14/8</w:t>
      </w:r>
      <w:r w:rsidRPr="00DF5E95">
        <w:rPr>
          <w:rFonts w:ascii="Arial" w:eastAsia="宋体" w:hAnsi="Arial" w:cs="Arial"/>
          <w:color w:val="000000"/>
          <w:kern w:val="0"/>
          <w:szCs w:val="21"/>
        </w:rPr>
        <w:t>〕）</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指企业本期内实际销售货物的平均销售价格，本指标由系统计算产生，（计算公式：产品销售价格＝销售收入</w:t>
      </w:r>
      <w:r w:rsidRPr="00DF5E95">
        <w:rPr>
          <w:rFonts w:ascii="Arial" w:eastAsia="宋体" w:hAnsi="Arial" w:cs="Arial"/>
          <w:color w:val="000000"/>
          <w:kern w:val="0"/>
          <w:szCs w:val="21"/>
        </w:rPr>
        <w:t>/</w:t>
      </w:r>
      <w:r w:rsidRPr="00DF5E95">
        <w:rPr>
          <w:rFonts w:ascii="Arial" w:eastAsia="宋体" w:hAnsi="Arial" w:cs="Arial"/>
          <w:color w:val="000000"/>
          <w:kern w:val="0"/>
          <w:szCs w:val="21"/>
        </w:rPr>
        <w:t>产品销量）。</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11</w:t>
      </w:r>
      <w:r w:rsidRPr="00DF5E95">
        <w:rPr>
          <w:rFonts w:ascii="Arial" w:eastAsia="宋体" w:hAnsi="Arial" w:cs="Arial"/>
          <w:color w:val="000000"/>
          <w:kern w:val="0"/>
          <w:szCs w:val="21"/>
        </w:rPr>
        <w:t>、</w:t>
      </w:r>
      <w:r w:rsidRPr="00DF5E95">
        <w:rPr>
          <w:rFonts w:ascii="Arial" w:eastAsia="宋体" w:hAnsi="Arial" w:cs="Arial"/>
          <w:color w:val="000000"/>
          <w:kern w:val="0"/>
          <w:szCs w:val="21"/>
        </w:rPr>
        <w:t>12.</w:t>
      </w:r>
      <w:r w:rsidRPr="00DF5E95">
        <w:rPr>
          <w:rFonts w:ascii="Arial" w:eastAsia="宋体" w:hAnsi="Arial" w:cs="Arial"/>
          <w:color w:val="000000"/>
          <w:kern w:val="0"/>
          <w:szCs w:val="21"/>
        </w:rPr>
        <w:t>出口产品销量：（审核</w:t>
      </w:r>
      <w:r w:rsidRPr="00DF5E95">
        <w:rPr>
          <w:rFonts w:ascii="Arial" w:eastAsia="宋体" w:hAnsi="Arial" w:cs="Arial"/>
          <w:color w:val="000000"/>
          <w:kern w:val="0"/>
          <w:szCs w:val="21"/>
        </w:rPr>
        <w:t>[11≤7</w:t>
      </w:r>
      <w:r w:rsidRPr="00DF5E95">
        <w:rPr>
          <w:rFonts w:ascii="Arial" w:eastAsia="宋体" w:hAnsi="Arial" w:cs="Arial"/>
          <w:color w:val="000000"/>
          <w:kern w:val="0"/>
          <w:szCs w:val="21"/>
        </w:rPr>
        <w:t>、</w:t>
      </w:r>
      <w:r w:rsidRPr="00DF5E95">
        <w:rPr>
          <w:rFonts w:ascii="Arial" w:eastAsia="宋体" w:hAnsi="Arial" w:cs="Arial"/>
          <w:color w:val="000000"/>
          <w:kern w:val="0"/>
          <w:szCs w:val="21"/>
        </w:rPr>
        <w:t>12≤8]</w:t>
      </w:r>
      <w:r w:rsidRPr="00DF5E95">
        <w:rPr>
          <w:rFonts w:ascii="Arial" w:eastAsia="宋体" w:hAnsi="Arial" w:cs="Arial"/>
          <w:color w:val="000000"/>
          <w:kern w:val="0"/>
          <w:szCs w:val="21"/>
        </w:rPr>
        <w:t>）</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指企业本期内实际出口货物的数量，对于工业产品表所列征收资源税的矿产品，应填写本期生产或销售的矿产品原矿数量，精矿数量换算原矿数量时，可按选矿比加损失率换算。</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13</w:t>
      </w:r>
      <w:r w:rsidRPr="00DF5E95">
        <w:rPr>
          <w:rFonts w:ascii="Arial" w:eastAsia="宋体" w:hAnsi="Arial" w:cs="Arial"/>
          <w:color w:val="000000"/>
          <w:kern w:val="0"/>
          <w:szCs w:val="21"/>
        </w:rPr>
        <w:t>、</w:t>
      </w:r>
      <w:r w:rsidRPr="00DF5E95">
        <w:rPr>
          <w:rFonts w:ascii="Arial" w:eastAsia="宋体" w:hAnsi="Arial" w:cs="Arial"/>
          <w:color w:val="000000"/>
          <w:kern w:val="0"/>
          <w:szCs w:val="21"/>
        </w:rPr>
        <w:t>14.</w:t>
      </w:r>
      <w:r w:rsidRPr="00DF5E95">
        <w:rPr>
          <w:rFonts w:ascii="Arial" w:eastAsia="宋体" w:hAnsi="Arial" w:cs="Arial"/>
          <w:color w:val="000000"/>
          <w:kern w:val="0"/>
          <w:szCs w:val="21"/>
        </w:rPr>
        <w:t>销售收入：</w:t>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（必填）</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指本期该产品的销售收入。</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15</w:t>
      </w:r>
      <w:r w:rsidRPr="00DF5E95">
        <w:rPr>
          <w:rFonts w:ascii="Arial" w:eastAsia="宋体" w:hAnsi="Arial" w:cs="Arial"/>
          <w:color w:val="000000"/>
          <w:kern w:val="0"/>
          <w:szCs w:val="21"/>
        </w:rPr>
        <w:t>、</w:t>
      </w:r>
      <w:r w:rsidRPr="00DF5E95">
        <w:rPr>
          <w:rFonts w:ascii="Arial" w:eastAsia="宋体" w:hAnsi="Arial" w:cs="Arial"/>
          <w:color w:val="000000"/>
          <w:kern w:val="0"/>
          <w:szCs w:val="21"/>
        </w:rPr>
        <w:t>16</w:t>
      </w:r>
      <w:r w:rsidRPr="00DF5E95">
        <w:rPr>
          <w:rFonts w:ascii="Arial" w:eastAsia="宋体" w:hAnsi="Arial" w:cs="Arial"/>
          <w:color w:val="000000"/>
          <w:kern w:val="0"/>
          <w:szCs w:val="21"/>
        </w:rPr>
        <w:t>．产品销售利润（必填）</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指企业销售该产品或提供该劳务的收入扣除其成本、税金后的利润，即某产品的毛利润（主营业务收入－主营业务成本－主营税金及附加）。</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17</w:t>
      </w:r>
      <w:r w:rsidRPr="00DF5E95">
        <w:rPr>
          <w:rFonts w:ascii="Arial" w:eastAsia="宋体" w:hAnsi="Arial" w:cs="Arial"/>
          <w:color w:val="000000"/>
          <w:kern w:val="0"/>
          <w:szCs w:val="21"/>
        </w:rPr>
        <w:t>、</w:t>
      </w:r>
      <w:r w:rsidRPr="00DF5E95">
        <w:rPr>
          <w:rFonts w:ascii="Arial" w:eastAsia="宋体" w:hAnsi="Arial" w:cs="Arial"/>
          <w:color w:val="000000"/>
          <w:kern w:val="0"/>
          <w:szCs w:val="21"/>
        </w:rPr>
        <w:t>18</w:t>
      </w:r>
      <w:r w:rsidRPr="00DF5E95">
        <w:rPr>
          <w:rFonts w:ascii="Arial" w:eastAsia="宋体" w:hAnsi="Arial" w:cs="Arial"/>
          <w:color w:val="000000"/>
          <w:kern w:val="0"/>
          <w:szCs w:val="21"/>
        </w:rPr>
        <w:t>．计征消费税的销售额：（审核：</w:t>
      </w:r>
      <w:r w:rsidRPr="00DF5E95">
        <w:rPr>
          <w:rFonts w:ascii="Arial" w:eastAsia="宋体" w:hAnsi="Arial" w:cs="Arial"/>
          <w:color w:val="000000"/>
          <w:kern w:val="0"/>
          <w:szCs w:val="21"/>
        </w:rPr>
        <w:t>[ 17≤</w:t>
      </w:r>
      <w:r w:rsidRPr="00DF5E95">
        <w:rPr>
          <w:rFonts w:ascii="Arial" w:eastAsia="宋体" w:hAnsi="Arial" w:cs="Arial"/>
          <w:color w:val="000000"/>
          <w:kern w:val="0"/>
          <w:szCs w:val="21"/>
        </w:rPr>
        <w:t>税收信息表</w:t>
      </w:r>
      <w:r w:rsidRPr="00DF5E95">
        <w:rPr>
          <w:rFonts w:ascii="Arial" w:eastAsia="宋体" w:hAnsi="Arial" w:cs="Arial"/>
          <w:color w:val="000000"/>
          <w:kern w:val="0"/>
          <w:szCs w:val="21"/>
        </w:rPr>
        <w:t>D32 ] [ 18≤</w:t>
      </w:r>
      <w:r w:rsidRPr="00DF5E95">
        <w:rPr>
          <w:rFonts w:ascii="Arial" w:eastAsia="宋体" w:hAnsi="Arial" w:cs="Arial"/>
          <w:color w:val="000000"/>
          <w:kern w:val="0"/>
          <w:szCs w:val="21"/>
        </w:rPr>
        <w:t>税收信息表</w:t>
      </w:r>
      <w:r w:rsidRPr="00DF5E95">
        <w:rPr>
          <w:rFonts w:ascii="Arial" w:eastAsia="宋体" w:hAnsi="Arial" w:cs="Arial"/>
          <w:color w:val="000000"/>
          <w:kern w:val="0"/>
          <w:szCs w:val="21"/>
        </w:rPr>
        <w:t>F32 ]</w:t>
      </w:r>
      <w:r w:rsidRPr="00DF5E95">
        <w:rPr>
          <w:rFonts w:ascii="Arial" w:eastAsia="宋体" w:hAnsi="Arial" w:cs="Arial"/>
          <w:color w:val="000000"/>
          <w:kern w:val="0"/>
          <w:szCs w:val="21"/>
        </w:rPr>
        <w:t>）</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填报所选产品的计征消费税的销售额。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w:t>
      </w:r>
      <w:r w:rsidRPr="00DF5E95">
        <w:rPr>
          <w:rFonts w:ascii="Arial" w:eastAsia="宋体" w:hAnsi="Arial" w:cs="Arial"/>
          <w:color w:val="000000"/>
          <w:kern w:val="0"/>
          <w:szCs w:val="21"/>
        </w:rPr>
        <w:t>应纳消费税额：（审核</w:t>
      </w:r>
      <w:r w:rsidRPr="00DF5E95">
        <w:rPr>
          <w:rFonts w:ascii="Arial" w:eastAsia="宋体" w:hAnsi="Arial" w:cs="Arial"/>
          <w:color w:val="000000"/>
          <w:kern w:val="0"/>
          <w:szCs w:val="21"/>
        </w:rPr>
        <w:t>[ 19</w:t>
      </w:r>
      <w:r w:rsidRPr="00DF5E95">
        <w:rPr>
          <w:rFonts w:ascii="Arial" w:eastAsia="宋体" w:hAnsi="Arial" w:cs="Arial"/>
          <w:color w:val="000000"/>
          <w:kern w:val="0"/>
          <w:szCs w:val="21"/>
        </w:rPr>
        <w:t>＋</w:t>
      </w:r>
      <w:r w:rsidRPr="00DF5E95">
        <w:rPr>
          <w:rFonts w:ascii="Arial" w:eastAsia="宋体" w:hAnsi="Arial" w:cs="Arial"/>
          <w:color w:val="000000"/>
          <w:kern w:val="0"/>
          <w:szCs w:val="21"/>
        </w:rPr>
        <w:t>21≤</w:t>
      </w:r>
      <w:r w:rsidRPr="00DF5E95">
        <w:rPr>
          <w:rFonts w:ascii="Arial" w:eastAsia="宋体" w:hAnsi="Arial" w:cs="Arial"/>
          <w:color w:val="000000"/>
          <w:kern w:val="0"/>
          <w:szCs w:val="21"/>
        </w:rPr>
        <w:t>税收信息表</w:t>
      </w:r>
      <w:r w:rsidRPr="00DF5E95">
        <w:rPr>
          <w:rFonts w:ascii="Arial" w:eastAsia="宋体" w:hAnsi="Arial" w:cs="Arial"/>
          <w:color w:val="000000"/>
          <w:kern w:val="0"/>
          <w:szCs w:val="21"/>
        </w:rPr>
        <w:t>D37] [ 20</w:t>
      </w:r>
      <w:r w:rsidRPr="00DF5E95">
        <w:rPr>
          <w:rFonts w:ascii="Arial" w:eastAsia="宋体" w:hAnsi="Arial" w:cs="Arial"/>
          <w:color w:val="000000"/>
          <w:kern w:val="0"/>
          <w:szCs w:val="21"/>
        </w:rPr>
        <w:t>＋</w:t>
      </w:r>
      <w:r w:rsidRPr="00DF5E95">
        <w:rPr>
          <w:rFonts w:ascii="Arial" w:eastAsia="宋体" w:hAnsi="Arial" w:cs="Arial"/>
          <w:color w:val="000000"/>
          <w:kern w:val="0"/>
          <w:szCs w:val="21"/>
        </w:rPr>
        <w:t>22≤</w:t>
      </w:r>
      <w:r w:rsidRPr="00DF5E95">
        <w:rPr>
          <w:rFonts w:ascii="Arial" w:eastAsia="宋体" w:hAnsi="Arial" w:cs="Arial"/>
          <w:color w:val="000000"/>
          <w:kern w:val="0"/>
          <w:szCs w:val="21"/>
        </w:rPr>
        <w:t>税收信息表</w:t>
      </w:r>
      <w:r w:rsidRPr="00DF5E95">
        <w:rPr>
          <w:rFonts w:ascii="Arial" w:eastAsia="宋体" w:hAnsi="Arial" w:cs="Arial"/>
          <w:color w:val="000000"/>
          <w:kern w:val="0"/>
          <w:szCs w:val="21"/>
        </w:rPr>
        <w:t>F37]</w:t>
      </w:r>
      <w:r w:rsidRPr="00DF5E95">
        <w:rPr>
          <w:rFonts w:ascii="Arial" w:eastAsia="宋体" w:hAnsi="Arial" w:cs="Arial"/>
          <w:color w:val="000000"/>
          <w:kern w:val="0"/>
          <w:szCs w:val="21"/>
        </w:rPr>
        <w:t>）</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填报所选产品的从量和从价计征的应纳消费税，如果该产品有两种计征方式的要分别填写。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lastRenderedPageBreak/>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19.20.</w:t>
      </w:r>
      <w:r w:rsidRPr="00DF5E95">
        <w:rPr>
          <w:rFonts w:ascii="Arial" w:eastAsia="宋体" w:hAnsi="Arial" w:cs="Arial"/>
          <w:color w:val="000000"/>
          <w:kern w:val="0"/>
          <w:szCs w:val="21"/>
        </w:rPr>
        <w:t>从价计征税额：（审核：</w:t>
      </w:r>
      <w:r w:rsidRPr="00DF5E95">
        <w:rPr>
          <w:rFonts w:ascii="Arial" w:eastAsia="宋体" w:hAnsi="Arial" w:cs="Arial"/>
          <w:color w:val="000000"/>
          <w:kern w:val="0"/>
          <w:szCs w:val="21"/>
        </w:rPr>
        <w:t>[ 19≤</w:t>
      </w:r>
      <w:r w:rsidRPr="00DF5E95">
        <w:rPr>
          <w:rFonts w:ascii="Arial" w:eastAsia="宋体" w:hAnsi="Arial" w:cs="Arial"/>
          <w:color w:val="000000"/>
          <w:kern w:val="0"/>
          <w:szCs w:val="21"/>
        </w:rPr>
        <w:t>税收信息表</w:t>
      </w:r>
      <w:r w:rsidRPr="00DF5E95">
        <w:rPr>
          <w:rFonts w:ascii="Arial" w:eastAsia="宋体" w:hAnsi="Arial" w:cs="Arial"/>
          <w:color w:val="000000"/>
          <w:kern w:val="0"/>
          <w:szCs w:val="21"/>
        </w:rPr>
        <w:t>D37] [20≤</w:t>
      </w:r>
      <w:r w:rsidRPr="00DF5E95">
        <w:rPr>
          <w:rFonts w:ascii="Arial" w:eastAsia="宋体" w:hAnsi="Arial" w:cs="Arial"/>
          <w:color w:val="000000"/>
          <w:kern w:val="0"/>
          <w:szCs w:val="21"/>
        </w:rPr>
        <w:t>税收信息表</w:t>
      </w:r>
      <w:r w:rsidRPr="00DF5E95">
        <w:rPr>
          <w:rFonts w:ascii="Arial" w:eastAsia="宋体" w:hAnsi="Arial" w:cs="Arial"/>
          <w:color w:val="000000"/>
          <w:kern w:val="0"/>
          <w:szCs w:val="21"/>
        </w:rPr>
        <w:t>F37]</w:t>
      </w:r>
      <w:r w:rsidRPr="00DF5E95">
        <w:rPr>
          <w:rFonts w:ascii="Arial" w:eastAsia="宋体" w:hAnsi="Arial" w:cs="Arial"/>
          <w:color w:val="000000"/>
          <w:kern w:val="0"/>
          <w:szCs w:val="21"/>
        </w:rPr>
        <w:t>）</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填报所选产品按照销售收入计征的应纳的消费税，等于该产品计征消费税的销售额</w:t>
      </w:r>
      <w:r w:rsidRPr="00DF5E95">
        <w:rPr>
          <w:rFonts w:ascii="Arial" w:eastAsia="宋体" w:hAnsi="Arial" w:cs="Arial"/>
          <w:color w:val="000000"/>
          <w:kern w:val="0"/>
          <w:szCs w:val="21"/>
        </w:rPr>
        <w:t>×</w:t>
      </w:r>
      <w:r w:rsidRPr="00DF5E95">
        <w:rPr>
          <w:rFonts w:ascii="Arial" w:eastAsia="宋体" w:hAnsi="Arial" w:cs="Arial"/>
          <w:color w:val="000000"/>
          <w:kern w:val="0"/>
          <w:szCs w:val="21"/>
        </w:rPr>
        <w:t>消费税适用税率</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21.22.</w:t>
      </w:r>
      <w:r w:rsidRPr="00DF5E95">
        <w:rPr>
          <w:rFonts w:ascii="Arial" w:eastAsia="宋体" w:hAnsi="Arial" w:cs="Arial"/>
          <w:color w:val="000000"/>
          <w:kern w:val="0"/>
          <w:szCs w:val="21"/>
        </w:rPr>
        <w:t>从量计征税额：（审核：</w:t>
      </w:r>
      <w:r w:rsidRPr="00DF5E95">
        <w:rPr>
          <w:rFonts w:ascii="Arial" w:eastAsia="宋体" w:hAnsi="Arial" w:cs="Arial"/>
          <w:color w:val="000000"/>
          <w:kern w:val="0"/>
          <w:szCs w:val="21"/>
        </w:rPr>
        <w:t>[ 21≤</w:t>
      </w:r>
      <w:r w:rsidRPr="00DF5E95">
        <w:rPr>
          <w:rFonts w:ascii="Arial" w:eastAsia="宋体" w:hAnsi="Arial" w:cs="Arial"/>
          <w:color w:val="000000"/>
          <w:kern w:val="0"/>
          <w:szCs w:val="21"/>
        </w:rPr>
        <w:t>税收信息表</w:t>
      </w:r>
      <w:r w:rsidRPr="00DF5E95">
        <w:rPr>
          <w:rFonts w:ascii="Arial" w:eastAsia="宋体" w:hAnsi="Arial" w:cs="Arial"/>
          <w:color w:val="000000"/>
          <w:kern w:val="0"/>
          <w:szCs w:val="21"/>
        </w:rPr>
        <w:t>D37] [22≤</w:t>
      </w:r>
      <w:r w:rsidRPr="00DF5E95">
        <w:rPr>
          <w:rFonts w:ascii="Arial" w:eastAsia="宋体" w:hAnsi="Arial" w:cs="Arial"/>
          <w:color w:val="000000"/>
          <w:kern w:val="0"/>
          <w:szCs w:val="21"/>
        </w:rPr>
        <w:t>税收信息表</w:t>
      </w:r>
      <w:r w:rsidRPr="00DF5E95">
        <w:rPr>
          <w:rFonts w:ascii="Arial" w:eastAsia="宋体" w:hAnsi="Arial" w:cs="Arial"/>
          <w:color w:val="000000"/>
          <w:kern w:val="0"/>
          <w:szCs w:val="21"/>
        </w:rPr>
        <w:t>F37]</w:t>
      </w:r>
      <w:r w:rsidRPr="00DF5E95">
        <w:rPr>
          <w:rFonts w:ascii="Arial" w:eastAsia="宋体" w:hAnsi="Arial" w:cs="Arial"/>
          <w:color w:val="000000"/>
          <w:kern w:val="0"/>
          <w:szCs w:val="21"/>
        </w:rPr>
        <w:t>）</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填报所选产品按照产品销售数量计征的应纳的消费税。等于单位税额</w:t>
      </w:r>
      <w:r w:rsidRPr="00DF5E95">
        <w:rPr>
          <w:rFonts w:ascii="Arial" w:eastAsia="宋体" w:hAnsi="Arial" w:cs="Arial"/>
          <w:color w:val="000000"/>
          <w:kern w:val="0"/>
          <w:szCs w:val="21"/>
        </w:rPr>
        <w:t>×</w:t>
      </w:r>
      <w:r w:rsidRPr="00DF5E95">
        <w:rPr>
          <w:rFonts w:ascii="Arial" w:eastAsia="宋体" w:hAnsi="Arial" w:cs="Arial"/>
          <w:color w:val="000000"/>
          <w:kern w:val="0"/>
          <w:szCs w:val="21"/>
        </w:rPr>
        <w:t>产品销售量。</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23.24</w:t>
      </w:r>
      <w:r w:rsidRPr="00DF5E95">
        <w:rPr>
          <w:rFonts w:ascii="Arial" w:eastAsia="宋体" w:hAnsi="Arial" w:cs="Arial"/>
          <w:color w:val="000000"/>
          <w:kern w:val="0"/>
          <w:szCs w:val="21"/>
        </w:rPr>
        <w:t>．应纳资源税：（审核：</w:t>
      </w:r>
      <w:r w:rsidRPr="00DF5E95">
        <w:rPr>
          <w:rFonts w:ascii="Arial" w:eastAsia="宋体" w:hAnsi="Arial" w:cs="Arial"/>
          <w:color w:val="000000"/>
          <w:kern w:val="0"/>
          <w:szCs w:val="21"/>
        </w:rPr>
        <w:t>[ 23≤</w:t>
      </w:r>
      <w:r w:rsidRPr="00DF5E95">
        <w:rPr>
          <w:rFonts w:ascii="Arial" w:eastAsia="宋体" w:hAnsi="Arial" w:cs="Arial"/>
          <w:color w:val="000000"/>
          <w:kern w:val="0"/>
          <w:szCs w:val="21"/>
        </w:rPr>
        <w:t>税收信息表</w:t>
      </w:r>
      <w:r w:rsidRPr="00DF5E95">
        <w:rPr>
          <w:rFonts w:ascii="Arial" w:eastAsia="宋体" w:hAnsi="Arial" w:cs="Arial"/>
          <w:color w:val="000000"/>
          <w:kern w:val="0"/>
          <w:szCs w:val="21"/>
        </w:rPr>
        <w:t>D82] [24≤</w:t>
      </w:r>
      <w:r w:rsidRPr="00DF5E95">
        <w:rPr>
          <w:rFonts w:ascii="Arial" w:eastAsia="宋体" w:hAnsi="Arial" w:cs="Arial"/>
          <w:color w:val="000000"/>
          <w:kern w:val="0"/>
          <w:szCs w:val="21"/>
        </w:rPr>
        <w:t>税收信息表</w:t>
      </w:r>
      <w:r w:rsidRPr="00DF5E95">
        <w:rPr>
          <w:rFonts w:ascii="Arial" w:eastAsia="宋体" w:hAnsi="Arial" w:cs="Arial"/>
          <w:color w:val="000000"/>
          <w:kern w:val="0"/>
          <w:szCs w:val="21"/>
        </w:rPr>
        <w:t>F82]</w:t>
      </w:r>
      <w:r w:rsidRPr="00DF5E95">
        <w:rPr>
          <w:rFonts w:ascii="Arial" w:eastAsia="宋体" w:hAnsi="Arial" w:cs="Arial"/>
          <w:color w:val="000000"/>
          <w:kern w:val="0"/>
          <w:szCs w:val="21"/>
        </w:rPr>
        <w:t>）</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填报所选产品应纳的资源税。</w:t>
      </w:r>
    </w:p>
    <w:p w:rsidR="00DF5E95" w:rsidRPr="00DF5E95" w:rsidRDefault="00DF5E95" w:rsidP="00DF5E95">
      <w:pPr>
        <w:widowControl/>
        <w:wordWrap w:val="0"/>
        <w:spacing w:line="288" w:lineRule="auto"/>
        <w:jc w:val="center"/>
        <w:rPr>
          <w:rFonts w:ascii="Arial" w:eastAsia="宋体" w:hAnsi="Arial" w:cs="Arial"/>
          <w:color w:val="000000"/>
          <w:kern w:val="0"/>
          <w:szCs w:val="21"/>
        </w:rPr>
      </w:pPr>
      <w:r w:rsidRPr="00DF5E95">
        <w:rPr>
          <w:rFonts w:ascii="Arial" w:eastAsia="宋体" w:hAnsi="Arial" w:cs="Arial"/>
          <w:color w:val="000000"/>
          <w:kern w:val="0"/>
          <w:szCs w:val="21"/>
        </w:rPr>
        <w:t>B3</w:t>
      </w:r>
      <w:r w:rsidRPr="00DF5E95">
        <w:rPr>
          <w:rFonts w:ascii="Arial" w:eastAsia="宋体" w:hAnsi="Arial" w:cs="Arial"/>
          <w:color w:val="000000"/>
          <w:kern w:val="0"/>
          <w:szCs w:val="21"/>
        </w:rPr>
        <w:t>表《独立纳税重点税源企业财务信息（季报）表》</w:t>
      </w:r>
      <w:r w:rsidRPr="00DF5E95">
        <w:rPr>
          <w:rFonts w:ascii="Arial" w:eastAsia="宋体" w:hAnsi="Arial" w:cs="Arial"/>
          <w:color w:val="000000"/>
          <w:kern w:val="0"/>
          <w:szCs w:val="21"/>
        </w:rPr>
        <w:br/>
      </w:r>
      <w:r w:rsidRPr="00DF5E95">
        <w:rPr>
          <w:rFonts w:ascii="Arial" w:eastAsia="宋体" w:hAnsi="Arial" w:cs="Arial"/>
          <w:color w:val="000000"/>
          <w:kern w:val="0"/>
          <w:szCs w:val="21"/>
        </w:rPr>
        <w:t>填报说明</w:t>
      </w:r>
    </w:p>
    <w:p w:rsidR="00DF5E95" w:rsidRPr="00DF5E95" w:rsidRDefault="00DF5E95" w:rsidP="00DF5E95">
      <w:pPr>
        <w:widowControl/>
        <w:wordWrap w:val="0"/>
        <w:spacing w:after="240" w:line="288" w:lineRule="auto"/>
        <w:jc w:val="left"/>
        <w:rPr>
          <w:rFonts w:ascii="Arial" w:eastAsia="宋体" w:hAnsi="Arial" w:cs="Arial"/>
          <w:color w:val="000000"/>
          <w:kern w:val="0"/>
          <w:szCs w:val="21"/>
        </w:rPr>
      </w:pP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w:t>
      </w:r>
      <w:r w:rsidRPr="00DF5E95">
        <w:rPr>
          <w:rFonts w:ascii="Arial" w:eastAsia="宋体" w:hAnsi="Arial" w:cs="Arial"/>
          <w:color w:val="000000"/>
          <w:kern w:val="0"/>
          <w:szCs w:val="21"/>
        </w:rPr>
        <w:t>《独立纳税重点税源企业财务信息（季报）表》（以下简称《财务季报表》），本表反映的是本企业财务信息的相关情况，企业填报时，除投资收益等个别指标外，不得将控股、投资、下属企业的财务信息合并到本表内。本表分利润表、附列的统计资料和资产负债表三部分。实行新的会计准则的企业，必须首先在信息表中的</w:t>
      </w:r>
      <w:r w:rsidRPr="00DF5E95">
        <w:rPr>
          <w:rFonts w:ascii="Arial" w:eastAsia="宋体" w:hAnsi="Arial" w:cs="Arial"/>
          <w:color w:val="000000"/>
          <w:kern w:val="0"/>
          <w:szCs w:val="21"/>
        </w:rPr>
        <w:t>“</w:t>
      </w:r>
      <w:r w:rsidRPr="00DF5E95">
        <w:rPr>
          <w:rFonts w:ascii="Arial" w:eastAsia="宋体" w:hAnsi="Arial" w:cs="Arial"/>
          <w:color w:val="000000"/>
          <w:kern w:val="0"/>
          <w:szCs w:val="21"/>
        </w:rPr>
        <w:t>是否实行新的会计制度</w:t>
      </w:r>
      <w:r w:rsidRPr="00DF5E95">
        <w:rPr>
          <w:rFonts w:ascii="Arial" w:eastAsia="宋体" w:hAnsi="Arial" w:cs="Arial"/>
          <w:color w:val="000000"/>
          <w:kern w:val="0"/>
          <w:szCs w:val="21"/>
        </w:rPr>
        <w:t>”</w:t>
      </w:r>
      <w:r w:rsidRPr="00DF5E95">
        <w:rPr>
          <w:rFonts w:ascii="Arial" w:eastAsia="宋体" w:hAnsi="Arial" w:cs="Arial"/>
          <w:color w:val="000000"/>
          <w:kern w:val="0"/>
          <w:szCs w:val="21"/>
        </w:rPr>
        <w:t>选项中选择</w:t>
      </w:r>
      <w:r w:rsidRPr="00DF5E95">
        <w:rPr>
          <w:rFonts w:ascii="Arial" w:eastAsia="宋体" w:hAnsi="Arial" w:cs="Arial"/>
          <w:color w:val="000000"/>
          <w:kern w:val="0"/>
          <w:szCs w:val="21"/>
        </w:rPr>
        <w:t>“</w:t>
      </w:r>
      <w:r w:rsidRPr="00DF5E95">
        <w:rPr>
          <w:rFonts w:ascii="Arial" w:eastAsia="宋体" w:hAnsi="Arial" w:cs="Arial"/>
          <w:color w:val="000000"/>
          <w:kern w:val="0"/>
          <w:szCs w:val="21"/>
        </w:rPr>
        <w:t>是</w:t>
      </w:r>
      <w:r w:rsidRPr="00DF5E95">
        <w:rPr>
          <w:rFonts w:ascii="Arial" w:eastAsia="宋体" w:hAnsi="Arial" w:cs="Arial"/>
          <w:color w:val="000000"/>
          <w:kern w:val="0"/>
          <w:szCs w:val="21"/>
        </w:rPr>
        <w:t>”</w:t>
      </w:r>
      <w:r w:rsidRPr="00DF5E95">
        <w:rPr>
          <w:rFonts w:ascii="Arial" w:eastAsia="宋体" w:hAnsi="Arial" w:cs="Arial"/>
          <w:color w:val="000000"/>
          <w:kern w:val="0"/>
          <w:szCs w:val="21"/>
        </w:rPr>
        <w:t>后再按照报表的提示选择填写相关指标，新的指标是在某些指标后加</w:t>
      </w:r>
      <w:r w:rsidRPr="00DF5E95">
        <w:rPr>
          <w:rFonts w:ascii="Arial" w:eastAsia="宋体" w:hAnsi="Arial" w:cs="Arial"/>
          <w:color w:val="000000"/>
          <w:kern w:val="0"/>
          <w:szCs w:val="21"/>
        </w:rPr>
        <w:t>*</w:t>
      </w:r>
      <w:r w:rsidRPr="00DF5E95">
        <w:rPr>
          <w:rFonts w:ascii="Arial" w:eastAsia="宋体" w:hAnsi="Arial" w:cs="Arial"/>
          <w:color w:val="000000"/>
          <w:kern w:val="0"/>
          <w:szCs w:val="21"/>
        </w:rPr>
        <w:t>号的指标，分为</w:t>
      </w:r>
      <w:r w:rsidRPr="00DF5E95">
        <w:rPr>
          <w:rFonts w:ascii="Arial" w:eastAsia="宋体" w:hAnsi="Arial" w:cs="Arial"/>
          <w:color w:val="000000"/>
          <w:kern w:val="0"/>
          <w:szCs w:val="21"/>
        </w:rPr>
        <w:t>“*</w:t>
      </w:r>
      <w:r w:rsidRPr="00DF5E95">
        <w:rPr>
          <w:rFonts w:ascii="Arial" w:eastAsia="宋体" w:hAnsi="Arial" w:cs="Arial"/>
          <w:color w:val="000000"/>
          <w:kern w:val="0"/>
          <w:szCs w:val="21"/>
        </w:rPr>
        <w:t>填写</w:t>
      </w:r>
      <w:r w:rsidRPr="00DF5E95">
        <w:rPr>
          <w:rFonts w:ascii="Arial" w:eastAsia="宋体" w:hAnsi="Arial" w:cs="Arial"/>
          <w:color w:val="000000"/>
          <w:kern w:val="0"/>
          <w:szCs w:val="21"/>
        </w:rPr>
        <w:t>”</w:t>
      </w:r>
      <w:r w:rsidRPr="00DF5E95">
        <w:rPr>
          <w:rFonts w:ascii="Arial" w:eastAsia="宋体" w:hAnsi="Arial" w:cs="Arial"/>
          <w:color w:val="000000"/>
          <w:kern w:val="0"/>
          <w:szCs w:val="21"/>
        </w:rPr>
        <w:t>和</w:t>
      </w:r>
      <w:r w:rsidRPr="00DF5E95">
        <w:rPr>
          <w:rFonts w:ascii="Arial" w:eastAsia="宋体" w:hAnsi="Arial" w:cs="Arial"/>
          <w:color w:val="000000"/>
          <w:kern w:val="0"/>
          <w:szCs w:val="21"/>
        </w:rPr>
        <w:t>“*</w:t>
      </w:r>
      <w:r w:rsidRPr="00DF5E95">
        <w:rPr>
          <w:rFonts w:ascii="Arial" w:eastAsia="宋体" w:hAnsi="Arial" w:cs="Arial"/>
          <w:color w:val="000000"/>
          <w:kern w:val="0"/>
          <w:szCs w:val="21"/>
        </w:rPr>
        <w:t>不填</w:t>
      </w:r>
      <w:r w:rsidRPr="00DF5E95">
        <w:rPr>
          <w:rFonts w:ascii="Arial" w:eastAsia="宋体" w:hAnsi="Arial" w:cs="Arial"/>
          <w:color w:val="000000"/>
          <w:kern w:val="0"/>
          <w:szCs w:val="21"/>
        </w:rPr>
        <w:t>”</w:t>
      </w:r>
      <w:r w:rsidRPr="00DF5E95">
        <w:rPr>
          <w:rFonts w:ascii="Arial" w:eastAsia="宋体" w:hAnsi="Arial" w:cs="Arial"/>
          <w:color w:val="000000"/>
          <w:kern w:val="0"/>
          <w:szCs w:val="21"/>
        </w:rPr>
        <w:t>，如果提示是填写，则企业根据新会计准则的要求填写，如果提示是不填，则根据新的会计准则的企业不必填写，如果没有</w:t>
      </w:r>
      <w:r w:rsidRPr="00DF5E95">
        <w:rPr>
          <w:rFonts w:ascii="Arial" w:eastAsia="宋体" w:hAnsi="Arial" w:cs="Arial"/>
          <w:color w:val="000000"/>
          <w:kern w:val="0"/>
          <w:szCs w:val="21"/>
        </w:rPr>
        <w:t>*</w:t>
      </w:r>
      <w:r w:rsidRPr="00DF5E95">
        <w:rPr>
          <w:rFonts w:ascii="Arial" w:eastAsia="宋体" w:hAnsi="Arial" w:cs="Arial"/>
          <w:color w:val="000000"/>
          <w:kern w:val="0"/>
          <w:szCs w:val="21"/>
        </w:rPr>
        <w:t>的指标，则实行新旧会计准则的企业均需填写。如果企业实行的会计制度为行业会计制度，与本表内容不一致的，由企业根据本表设置的指标口径计算得出。</w:t>
      </w:r>
    </w:p>
    <w:p w:rsidR="00DF5E95" w:rsidRPr="00DF5E95" w:rsidRDefault="00DF5E95" w:rsidP="00DF5E95">
      <w:pPr>
        <w:widowControl/>
        <w:wordWrap w:val="0"/>
        <w:spacing w:after="240" w:line="288" w:lineRule="auto"/>
        <w:jc w:val="left"/>
        <w:rPr>
          <w:rFonts w:ascii="Arial" w:eastAsia="宋体" w:hAnsi="Arial" w:cs="Arial"/>
          <w:color w:val="000000"/>
          <w:kern w:val="0"/>
          <w:szCs w:val="21"/>
        </w:rPr>
      </w:pPr>
      <w:bookmarkStart w:id="12" w:name="17"/>
      <w:r w:rsidRPr="00DF5E95">
        <w:rPr>
          <w:rFonts w:ascii="宋体" w:eastAsia="宋体" w:hAnsi="宋体" w:cs="Arial" w:hint="eastAsia"/>
          <w:b/>
          <w:bCs/>
          <w:smallCaps/>
          <w:color w:val="000000"/>
          <w:kern w:val="0"/>
          <w:sz w:val="18"/>
          <w:szCs w:val="18"/>
        </w:rPr>
        <w:t xml:space="preserve">　　一、</w:t>
      </w:r>
      <w:bookmarkEnd w:id="12"/>
      <w:r w:rsidRPr="00DF5E95">
        <w:rPr>
          <w:rFonts w:ascii="Arial" w:eastAsia="宋体" w:hAnsi="Arial" w:cs="Arial"/>
          <w:color w:val="000000"/>
          <w:kern w:val="0"/>
          <w:szCs w:val="21"/>
        </w:rPr>
        <w:t>利润表指标</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利润表：是反映企业在一定时期内利润（或亏损）实现情况的报表。本表共计有（</w:t>
      </w:r>
      <w:r w:rsidRPr="00DF5E95">
        <w:rPr>
          <w:rFonts w:ascii="Arial" w:eastAsia="宋体" w:hAnsi="Arial" w:cs="Arial"/>
          <w:color w:val="000000"/>
          <w:kern w:val="0"/>
          <w:szCs w:val="21"/>
        </w:rPr>
        <w:t>3-17</w:t>
      </w:r>
      <w:r w:rsidRPr="00DF5E95">
        <w:rPr>
          <w:rFonts w:ascii="Arial" w:eastAsia="宋体" w:hAnsi="Arial" w:cs="Arial"/>
          <w:color w:val="000000"/>
          <w:kern w:val="0"/>
          <w:szCs w:val="21"/>
        </w:rPr>
        <w:t>行）</w:t>
      </w:r>
      <w:r w:rsidRPr="00DF5E95">
        <w:rPr>
          <w:rFonts w:ascii="Arial" w:eastAsia="宋体" w:hAnsi="Arial" w:cs="Arial"/>
          <w:color w:val="000000"/>
          <w:kern w:val="0"/>
          <w:szCs w:val="21"/>
        </w:rPr>
        <w:t>15</w:t>
      </w:r>
      <w:r w:rsidRPr="00DF5E95">
        <w:rPr>
          <w:rFonts w:ascii="Arial" w:eastAsia="宋体" w:hAnsi="Arial" w:cs="Arial"/>
          <w:color w:val="000000"/>
          <w:kern w:val="0"/>
          <w:szCs w:val="21"/>
        </w:rPr>
        <w:t>项指标。金融业企业可以根据本行业实际情况仅填报营业收入、营业成本、营业税金及附加、投资收益、营业外收入、营业外支出、以前年度损益调整等科目。但如果金融业企业将营业费用、管理费用等相关费用与营业成本分开计算的，则需要填写全部指标。</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w:t>
      </w:r>
      <w:r w:rsidRPr="00DF5E95">
        <w:rPr>
          <w:rFonts w:ascii="Arial" w:eastAsia="宋体" w:hAnsi="Arial" w:cs="Arial"/>
          <w:color w:val="000000"/>
          <w:kern w:val="0"/>
          <w:szCs w:val="21"/>
        </w:rPr>
        <w:t>本表应严格按照企业核算的利润表的相关项目，按季填写截止报告期的年度累计数。</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w:t>
      </w:r>
      <w:r w:rsidRPr="00DF5E95">
        <w:rPr>
          <w:rFonts w:ascii="Arial" w:eastAsia="宋体" w:hAnsi="Arial" w:cs="Arial"/>
          <w:color w:val="000000"/>
          <w:kern w:val="0"/>
          <w:szCs w:val="21"/>
        </w:rPr>
        <w:t>表中各项指标的金额单位均为</w:t>
      </w:r>
      <w:r w:rsidRPr="00DF5E95">
        <w:rPr>
          <w:rFonts w:ascii="Arial" w:eastAsia="宋体" w:hAnsi="Arial" w:cs="Arial"/>
          <w:color w:val="000000"/>
          <w:kern w:val="0"/>
          <w:szCs w:val="21"/>
        </w:rPr>
        <w:t>“</w:t>
      </w:r>
      <w:r w:rsidRPr="00DF5E95">
        <w:rPr>
          <w:rFonts w:ascii="Arial" w:eastAsia="宋体" w:hAnsi="Arial" w:cs="Arial"/>
          <w:color w:val="000000"/>
          <w:kern w:val="0"/>
          <w:szCs w:val="21"/>
        </w:rPr>
        <w:t>万元</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lastRenderedPageBreak/>
        <w:t xml:space="preserve">　　以下所列指标说明序号均按该指标在软件中的实际行号表示，各项指标填报口径说明如下：</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3.</w:t>
      </w:r>
      <w:r w:rsidRPr="00DF5E95">
        <w:rPr>
          <w:rFonts w:ascii="Arial" w:eastAsia="宋体" w:hAnsi="Arial" w:cs="Arial"/>
          <w:color w:val="000000"/>
          <w:kern w:val="0"/>
          <w:szCs w:val="21"/>
        </w:rPr>
        <w:t>主营业务收入（营业收入</w:t>
      </w:r>
      <w:r w:rsidRPr="00DF5E95">
        <w:rPr>
          <w:rFonts w:ascii="Arial" w:eastAsia="宋体" w:hAnsi="Arial" w:cs="Arial"/>
          <w:color w:val="000000"/>
          <w:kern w:val="0"/>
          <w:szCs w:val="21"/>
        </w:rPr>
        <w:t>*</w:t>
      </w:r>
      <w:r w:rsidRPr="00DF5E95">
        <w:rPr>
          <w:rFonts w:ascii="Arial" w:eastAsia="宋体" w:hAnsi="Arial" w:cs="Arial"/>
          <w:color w:val="000000"/>
          <w:kern w:val="0"/>
          <w:szCs w:val="21"/>
        </w:rPr>
        <w:t>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实行旧会计准则的企业反映企业在报告期确认的销售商品、提供劳务等主营业务取得的收入总额。本项目应根据</w:t>
      </w:r>
      <w:r w:rsidRPr="00DF5E95">
        <w:rPr>
          <w:rFonts w:ascii="Arial" w:eastAsia="宋体" w:hAnsi="Arial" w:cs="Arial"/>
          <w:color w:val="000000"/>
          <w:kern w:val="0"/>
          <w:szCs w:val="21"/>
        </w:rPr>
        <w:t>“</w:t>
      </w:r>
      <w:r w:rsidRPr="00DF5E95">
        <w:rPr>
          <w:rFonts w:ascii="Arial" w:eastAsia="宋体" w:hAnsi="Arial" w:cs="Arial"/>
          <w:color w:val="000000"/>
          <w:kern w:val="0"/>
          <w:szCs w:val="21"/>
        </w:rPr>
        <w:t>主营业务收入</w:t>
      </w:r>
      <w:r w:rsidRPr="00DF5E95">
        <w:rPr>
          <w:rFonts w:ascii="Arial" w:eastAsia="宋体" w:hAnsi="Arial" w:cs="Arial"/>
          <w:color w:val="000000"/>
          <w:kern w:val="0"/>
          <w:szCs w:val="21"/>
        </w:rPr>
        <w:t>”</w:t>
      </w:r>
      <w:r w:rsidRPr="00DF5E95">
        <w:rPr>
          <w:rFonts w:ascii="Arial" w:eastAsia="宋体" w:hAnsi="Arial" w:cs="Arial"/>
          <w:color w:val="000000"/>
          <w:kern w:val="0"/>
          <w:szCs w:val="21"/>
        </w:rPr>
        <w:t>科目的发生额填写。实行新会计准则的企业反映企业在报告期内确认的销售商品、提供劳务等取得的全部收入总额，根据</w:t>
      </w:r>
      <w:r w:rsidRPr="00DF5E95">
        <w:rPr>
          <w:rFonts w:ascii="Arial" w:eastAsia="宋体" w:hAnsi="Arial" w:cs="Arial"/>
          <w:color w:val="000000"/>
          <w:kern w:val="0"/>
          <w:szCs w:val="21"/>
        </w:rPr>
        <w:t>“</w:t>
      </w:r>
      <w:r w:rsidRPr="00DF5E95">
        <w:rPr>
          <w:rFonts w:ascii="Arial" w:eastAsia="宋体" w:hAnsi="Arial" w:cs="Arial"/>
          <w:color w:val="000000"/>
          <w:kern w:val="0"/>
          <w:szCs w:val="21"/>
        </w:rPr>
        <w:t>营业收入</w:t>
      </w:r>
      <w:r w:rsidRPr="00DF5E95">
        <w:rPr>
          <w:rFonts w:ascii="Arial" w:eastAsia="宋体" w:hAnsi="Arial" w:cs="Arial"/>
          <w:color w:val="000000"/>
          <w:kern w:val="0"/>
          <w:szCs w:val="21"/>
        </w:rPr>
        <w:t>”</w:t>
      </w:r>
      <w:r w:rsidRPr="00DF5E95">
        <w:rPr>
          <w:rFonts w:ascii="Arial" w:eastAsia="宋体" w:hAnsi="Arial" w:cs="Arial"/>
          <w:color w:val="000000"/>
          <w:kern w:val="0"/>
          <w:szCs w:val="21"/>
        </w:rPr>
        <w:t>科目的发生额填写。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4.</w:t>
      </w:r>
      <w:r w:rsidRPr="00DF5E95">
        <w:rPr>
          <w:rFonts w:ascii="Arial" w:eastAsia="宋体" w:hAnsi="Arial" w:cs="Arial"/>
          <w:color w:val="000000"/>
          <w:kern w:val="0"/>
          <w:szCs w:val="21"/>
        </w:rPr>
        <w:t>主营业务成本（营业成本</w:t>
      </w:r>
      <w:r w:rsidRPr="00DF5E95">
        <w:rPr>
          <w:rFonts w:ascii="Arial" w:eastAsia="宋体" w:hAnsi="Arial" w:cs="Arial"/>
          <w:color w:val="000000"/>
          <w:kern w:val="0"/>
          <w:szCs w:val="21"/>
        </w:rPr>
        <w:t>*</w:t>
      </w:r>
      <w:r w:rsidRPr="00DF5E95">
        <w:rPr>
          <w:rFonts w:ascii="Arial" w:eastAsia="宋体" w:hAnsi="Arial" w:cs="Arial"/>
          <w:color w:val="000000"/>
          <w:kern w:val="0"/>
          <w:szCs w:val="21"/>
        </w:rPr>
        <w:t>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实行旧会计准则的企业反映企业确认销售商品、提供劳务等主营业务收入时应结转的成本。本项目应根据</w:t>
      </w:r>
      <w:r w:rsidRPr="00DF5E95">
        <w:rPr>
          <w:rFonts w:ascii="Arial" w:eastAsia="宋体" w:hAnsi="Arial" w:cs="Arial"/>
          <w:color w:val="000000"/>
          <w:kern w:val="0"/>
          <w:szCs w:val="21"/>
        </w:rPr>
        <w:t>“</w:t>
      </w:r>
      <w:r w:rsidRPr="00DF5E95">
        <w:rPr>
          <w:rFonts w:ascii="Arial" w:eastAsia="宋体" w:hAnsi="Arial" w:cs="Arial"/>
          <w:color w:val="000000"/>
          <w:kern w:val="0"/>
          <w:szCs w:val="21"/>
        </w:rPr>
        <w:t>主营业务成本</w:t>
      </w:r>
      <w:r w:rsidRPr="00DF5E95">
        <w:rPr>
          <w:rFonts w:ascii="Arial" w:eastAsia="宋体" w:hAnsi="Arial" w:cs="Arial"/>
          <w:color w:val="000000"/>
          <w:kern w:val="0"/>
          <w:szCs w:val="21"/>
        </w:rPr>
        <w:t>”</w:t>
      </w:r>
      <w:r w:rsidRPr="00DF5E95">
        <w:rPr>
          <w:rFonts w:ascii="Arial" w:eastAsia="宋体" w:hAnsi="Arial" w:cs="Arial"/>
          <w:color w:val="000000"/>
          <w:kern w:val="0"/>
          <w:szCs w:val="21"/>
        </w:rPr>
        <w:t>科目的发生额填写。房地产开发企业不得将未结转的土地成本、未结转的开发成本列入本项目。实行新会计准则的企业则根据</w:t>
      </w:r>
      <w:r w:rsidRPr="00DF5E95">
        <w:rPr>
          <w:rFonts w:ascii="Arial" w:eastAsia="宋体" w:hAnsi="Arial" w:cs="Arial"/>
          <w:color w:val="000000"/>
          <w:kern w:val="0"/>
          <w:szCs w:val="21"/>
        </w:rPr>
        <w:t>“</w:t>
      </w:r>
      <w:r w:rsidRPr="00DF5E95">
        <w:rPr>
          <w:rFonts w:ascii="Arial" w:eastAsia="宋体" w:hAnsi="Arial" w:cs="Arial"/>
          <w:color w:val="000000"/>
          <w:kern w:val="0"/>
          <w:szCs w:val="21"/>
        </w:rPr>
        <w:t>营业成本</w:t>
      </w:r>
      <w:r w:rsidRPr="00DF5E95">
        <w:rPr>
          <w:rFonts w:ascii="Arial" w:eastAsia="宋体" w:hAnsi="Arial" w:cs="Arial"/>
          <w:color w:val="000000"/>
          <w:kern w:val="0"/>
          <w:szCs w:val="21"/>
        </w:rPr>
        <w:t>”</w:t>
      </w:r>
      <w:r w:rsidRPr="00DF5E95">
        <w:rPr>
          <w:rFonts w:ascii="Arial" w:eastAsia="宋体" w:hAnsi="Arial" w:cs="Arial"/>
          <w:color w:val="000000"/>
          <w:kern w:val="0"/>
          <w:szCs w:val="21"/>
        </w:rPr>
        <w:t>科目的发生额填写。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5.</w:t>
      </w:r>
      <w:r w:rsidRPr="00DF5E95">
        <w:rPr>
          <w:rFonts w:ascii="Arial" w:eastAsia="宋体" w:hAnsi="Arial" w:cs="Arial"/>
          <w:color w:val="000000"/>
          <w:kern w:val="0"/>
          <w:szCs w:val="21"/>
        </w:rPr>
        <w:t>主营业务税金及附加（营业税金及附加</w:t>
      </w:r>
      <w:r w:rsidRPr="00DF5E95">
        <w:rPr>
          <w:rFonts w:ascii="Arial" w:eastAsia="宋体" w:hAnsi="Arial" w:cs="Arial"/>
          <w:color w:val="000000"/>
          <w:kern w:val="0"/>
          <w:szCs w:val="21"/>
        </w:rPr>
        <w:t>*</w:t>
      </w:r>
      <w:r w:rsidRPr="00DF5E95">
        <w:rPr>
          <w:rFonts w:ascii="Arial" w:eastAsia="宋体" w:hAnsi="Arial" w:cs="Arial"/>
          <w:color w:val="000000"/>
          <w:kern w:val="0"/>
          <w:szCs w:val="21"/>
        </w:rPr>
        <w:t>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实行旧会计准则的企业反映企业经营主要业务应负担的营业税、消费税、城市维护建设税、资源税、土地增值税和教育费附加等。本项目应根据</w:t>
      </w:r>
      <w:r w:rsidRPr="00DF5E95">
        <w:rPr>
          <w:rFonts w:ascii="Arial" w:eastAsia="宋体" w:hAnsi="Arial" w:cs="Arial"/>
          <w:color w:val="000000"/>
          <w:kern w:val="0"/>
          <w:szCs w:val="21"/>
        </w:rPr>
        <w:t>“</w:t>
      </w:r>
      <w:r w:rsidRPr="00DF5E95">
        <w:rPr>
          <w:rFonts w:ascii="Arial" w:eastAsia="宋体" w:hAnsi="Arial" w:cs="Arial"/>
          <w:color w:val="000000"/>
          <w:kern w:val="0"/>
          <w:szCs w:val="21"/>
        </w:rPr>
        <w:t>主营业务税金及附加</w:t>
      </w:r>
      <w:r w:rsidRPr="00DF5E95">
        <w:rPr>
          <w:rFonts w:ascii="Arial" w:eastAsia="宋体" w:hAnsi="Arial" w:cs="Arial"/>
          <w:color w:val="000000"/>
          <w:kern w:val="0"/>
          <w:szCs w:val="21"/>
        </w:rPr>
        <w:t>”</w:t>
      </w:r>
      <w:r w:rsidRPr="00DF5E95">
        <w:rPr>
          <w:rFonts w:ascii="Arial" w:eastAsia="宋体" w:hAnsi="Arial" w:cs="Arial"/>
          <w:color w:val="000000"/>
          <w:kern w:val="0"/>
          <w:szCs w:val="21"/>
        </w:rPr>
        <w:t>科目的发生额填写。实行新会计准则的企业根据</w:t>
      </w:r>
      <w:r w:rsidRPr="00DF5E95">
        <w:rPr>
          <w:rFonts w:ascii="Arial" w:eastAsia="宋体" w:hAnsi="Arial" w:cs="Arial"/>
          <w:color w:val="000000"/>
          <w:kern w:val="0"/>
          <w:szCs w:val="21"/>
        </w:rPr>
        <w:t>“</w:t>
      </w:r>
      <w:r w:rsidRPr="00DF5E95">
        <w:rPr>
          <w:rFonts w:ascii="Arial" w:eastAsia="宋体" w:hAnsi="Arial" w:cs="Arial"/>
          <w:color w:val="000000"/>
          <w:kern w:val="0"/>
          <w:szCs w:val="21"/>
        </w:rPr>
        <w:t>营业税金及附加</w:t>
      </w:r>
      <w:r w:rsidRPr="00DF5E95">
        <w:rPr>
          <w:rFonts w:ascii="Arial" w:eastAsia="宋体" w:hAnsi="Arial" w:cs="Arial"/>
          <w:color w:val="000000"/>
          <w:kern w:val="0"/>
          <w:szCs w:val="21"/>
        </w:rPr>
        <w:t>”</w:t>
      </w:r>
      <w:r w:rsidRPr="00DF5E95">
        <w:rPr>
          <w:rFonts w:ascii="Arial" w:eastAsia="宋体" w:hAnsi="Arial" w:cs="Arial"/>
          <w:color w:val="000000"/>
          <w:kern w:val="0"/>
          <w:szCs w:val="21"/>
        </w:rPr>
        <w:t>科目本期发生额填写。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6.</w:t>
      </w:r>
      <w:r w:rsidRPr="00DF5E95">
        <w:rPr>
          <w:rFonts w:ascii="Arial" w:eastAsia="宋体" w:hAnsi="Arial" w:cs="Arial"/>
          <w:color w:val="000000"/>
          <w:kern w:val="0"/>
          <w:szCs w:val="21"/>
        </w:rPr>
        <w:t>主营业务利润（</w:t>
      </w:r>
      <w:r w:rsidRPr="00DF5E95">
        <w:rPr>
          <w:rFonts w:ascii="Arial" w:eastAsia="宋体" w:hAnsi="Arial" w:cs="Arial"/>
          <w:color w:val="000000"/>
          <w:kern w:val="0"/>
          <w:szCs w:val="21"/>
        </w:rPr>
        <w:t>*</w:t>
      </w:r>
      <w:r w:rsidRPr="00DF5E95">
        <w:rPr>
          <w:rFonts w:ascii="Arial" w:eastAsia="宋体" w:hAnsi="Arial" w:cs="Arial"/>
          <w:color w:val="000000"/>
          <w:kern w:val="0"/>
          <w:szCs w:val="21"/>
        </w:rPr>
        <w:t>不填）：</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实行旧的会计准则的企业本指标应等于</w:t>
      </w:r>
      <w:r w:rsidRPr="00DF5E95">
        <w:rPr>
          <w:rFonts w:ascii="Arial" w:eastAsia="宋体" w:hAnsi="Arial" w:cs="Arial"/>
          <w:color w:val="000000"/>
          <w:kern w:val="0"/>
          <w:szCs w:val="21"/>
        </w:rPr>
        <w:t>"</w:t>
      </w:r>
      <w:r w:rsidRPr="00DF5E95">
        <w:rPr>
          <w:rFonts w:ascii="Arial" w:eastAsia="宋体" w:hAnsi="Arial" w:cs="Arial"/>
          <w:color w:val="000000"/>
          <w:kern w:val="0"/>
          <w:szCs w:val="21"/>
        </w:rPr>
        <w:t>主营业务收入</w:t>
      </w:r>
      <w:r w:rsidRPr="00DF5E95">
        <w:rPr>
          <w:rFonts w:ascii="Arial" w:eastAsia="宋体" w:hAnsi="Arial" w:cs="Arial"/>
          <w:color w:val="000000"/>
          <w:kern w:val="0"/>
          <w:szCs w:val="21"/>
        </w:rPr>
        <w:t>"</w:t>
      </w:r>
      <w:r w:rsidRPr="00DF5E95">
        <w:rPr>
          <w:rFonts w:ascii="Arial" w:eastAsia="宋体" w:hAnsi="Arial" w:cs="Arial"/>
          <w:color w:val="000000"/>
          <w:kern w:val="0"/>
          <w:szCs w:val="21"/>
        </w:rPr>
        <w:t>减去</w:t>
      </w:r>
      <w:r w:rsidRPr="00DF5E95">
        <w:rPr>
          <w:rFonts w:ascii="Arial" w:eastAsia="宋体" w:hAnsi="Arial" w:cs="Arial"/>
          <w:color w:val="000000"/>
          <w:kern w:val="0"/>
          <w:szCs w:val="21"/>
        </w:rPr>
        <w:t>“</w:t>
      </w:r>
      <w:r w:rsidRPr="00DF5E95">
        <w:rPr>
          <w:rFonts w:ascii="Arial" w:eastAsia="宋体" w:hAnsi="Arial" w:cs="Arial"/>
          <w:color w:val="000000"/>
          <w:kern w:val="0"/>
          <w:szCs w:val="21"/>
        </w:rPr>
        <w:t>主营业务成本</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主营业务税金及附加</w:t>
      </w:r>
      <w:r w:rsidRPr="00DF5E95">
        <w:rPr>
          <w:rFonts w:ascii="Arial" w:eastAsia="宋体" w:hAnsi="Arial" w:cs="Arial"/>
          <w:color w:val="000000"/>
          <w:kern w:val="0"/>
          <w:szCs w:val="21"/>
        </w:rPr>
        <w:t>”</w:t>
      </w:r>
      <w:r w:rsidRPr="00DF5E95">
        <w:rPr>
          <w:rFonts w:ascii="Arial" w:eastAsia="宋体" w:hAnsi="Arial" w:cs="Arial"/>
          <w:color w:val="000000"/>
          <w:kern w:val="0"/>
          <w:szCs w:val="21"/>
        </w:rPr>
        <w:t>的差。（计算</w:t>
      </w:r>
      <w:r w:rsidRPr="00DF5E95">
        <w:rPr>
          <w:rFonts w:ascii="Arial" w:eastAsia="宋体" w:hAnsi="Arial" w:cs="Arial"/>
          <w:color w:val="000000"/>
          <w:kern w:val="0"/>
          <w:szCs w:val="21"/>
        </w:rPr>
        <w:t>[6</w:t>
      </w:r>
      <w:r w:rsidRPr="00DF5E95">
        <w:rPr>
          <w:rFonts w:ascii="Arial" w:eastAsia="宋体" w:hAnsi="Arial" w:cs="Arial"/>
          <w:color w:val="000000"/>
          <w:kern w:val="0"/>
          <w:szCs w:val="21"/>
        </w:rPr>
        <w:t>＝</w:t>
      </w:r>
      <w:r w:rsidRPr="00DF5E95">
        <w:rPr>
          <w:rFonts w:ascii="Arial" w:eastAsia="宋体" w:hAnsi="Arial" w:cs="Arial"/>
          <w:color w:val="000000"/>
          <w:kern w:val="0"/>
          <w:szCs w:val="21"/>
        </w:rPr>
        <w:t>3-4-5]</w:t>
      </w:r>
      <w:r w:rsidRPr="00DF5E95">
        <w:rPr>
          <w:rFonts w:ascii="Arial" w:eastAsia="宋体" w:hAnsi="Arial" w:cs="Arial"/>
          <w:color w:val="000000"/>
          <w:kern w:val="0"/>
          <w:szCs w:val="21"/>
        </w:rPr>
        <w:t>）。实行新的会计准则的企业本栏目自动计算为</w:t>
      </w:r>
      <w:r w:rsidRPr="00DF5E95">
        <w:rPr>
          <w:rFonts w:ascii="Arial" w:eastAsia="宋体" w:hAnsi="Arial" w:cs="Arial"/>
          <w:color w:val="000000"/>
          <w:kern w:val="0"/>
          <w:szCs w:val="21"/>
        </w:rPr>
        <w:t>“</w:t>
      </w:r>
      <w:r w:rsidRPr="00DF5E95">
        <w:rPr>
          <w:rFonts w:ascii="Arial" w:eastAsia="宋体" w:hAnsi="Arial" w:cs="Arial"/>
          <w:color w:val="000000"/>
          <w:kern w:val="0"/>
          <w:szCs w:val="21"/>
        </w:rPr>
        <w:t>空</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7.</w:t>
      </w:r>
      <w:r w:rsidRPr="00DF5E95">
        <w:rPr>
          <w:rFonts w:ascii="Arial" w:eastAsia="宋体" w:hAnsi="Arial" w:cs="Arial"/>
          <w:color w:val="000000"/>
          <w:kern w:val="0"/>
          <w:szCs w:val="21"/>
        </w:rPr>
        <w:t>其他业务利润（</w:t>
      </w:r>
      <w:r w:rsidRPr="00DF5E95">
        <w:rPr>
          <w:rFonts w:ascii="Arial" w:eastAsia="宋体" w:hAnsi="Arial" w:cs="Arial"/>
          <w:color w:val="000000"/>
          <w:kern w:val="0"/>
          <w:szCs w:val="21"/>
        </w:rPr>
        <w:t>*</w:t>
      </w:r>
      <w:r w:rsidRPr="00DF5E95">
        <w:rPr>
          <w:rFonts w:ascii="Arial" w:eastAsia="宋体" w:hAnsi="Arial" w:cs="Arial"/>
          <w:color w:val="000000"/>
          <w:kern w:val="0"/>
          <w:szCs w:val="21"/>
        </w:rPr>
        <w:t>不填）：</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实行旧的会计准则的企业反映的是企业除主营业务以外取得的收入，减去所发生的相关成本、费用，以及相关税金及附加等的支出后的净额。本项目应根据</w:t>
      </w:r>
      <w:r w:rsidRPr="00DF5E95">
        <w:rPr>
          <w:rFonts w:ascii="Arial" w:eastAsia="宋体" w:hAnsi="Arial" w:cs="Arial"/>
          <w:color w:val="000000"/>
          <w:kern w:val="0"/>
          <w:szCs w:val="21"/>
        </w:rPr>
        <w:t>“</w:t>
      </w:r>
      <w:r w:rsidRPr="00DF5E95">
        <w:rPr>
          <w:rFonts w:ascii="Arial" w:eastAsia="宋体" w:hAnsi="Arial" w:cs="Arial"/>
          <w:color w:val="000000"/>
          <w:kern w:val="0"/>
          <w:szCs w:val="21"/>
        </w:rPr>
        <w:t>其他业务收入</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其他业务支出</w:t>
      </w:r>
      <w:r w:rsidRPr="00DF5E95">
        <w:rPr>
          <w:rFonts w:ascii="Arial" w:eastAsia="宋体" w:hAnsi="Arial" w:cs="Arial"/>
          <w:color w:val="000000"/>
          <w:kern w:val="0"/>
          <w:szCs w:val="21"/>
        </w:rPr>
        <w:t>”</w:t>
      </w:r>
      <w:r w:rsidRPr="00DF5E95">
        <w:rPr>
          <w:rFonts w:ascii="Arial" w:eastAsia="宋体" w:hAnsi="Arial" w:cs="Arial"/>
          <w:color w:val="000000"/>
          <w:kern w:val="0"/>
          <w:szCs w:val="21"/>
        </w:rPr>
        <w:t>科目的发生额填写。实行新的会计准则的企业则不需要填写本指标，软件将自动计算为</w:t>
      </w:r>
      <w:r w:rsidRPr="00DF5E95">
        <w:rPr>
          <w:rFonts w:ascii="Arial" w:eastAsia="宋体" w:hAnsi="Arial" w:cs="Arial"/>
          <w:color w:val="000000"/>
          <w:kern w:val="0"/>
          <w:szCs w:val="21"/>
        </w:rPr>
        <w:t>“</w:t>
      </w:r>
      <w:r w:rsidRPr="00DF5E95">
        <w:rPr>
          <w:rFonts w:ascii="Arial" w:eastAsia="宋体" w:hAnsi="Arial" w:cs="Arial"/>
          <w:color w:val="000000"/>
          <w:kern w:val="0"/>
          <w:szCs w:val="21"/>
        </w:rPr>
        <w:t>空</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8.</w:t>
      </w:r>
      <w:r w:rsidRPr="00DF5E95">
        <w:rPr>
          <w:rFonts w:ascii="Arial" w:eastAsia="宋体" w:hAnsi="Arial" w:cs="Arial"/>
          <w:color w:val="000000"/>
          <w:kern w:val="0"/>
          <w:szCs w:val="21"/>
        </w:rPr>
        <w:t>营业费用（销售费用</w:t>
      </w:r>
      <w:r w:rsidRPr="00DF5E95">
        <w:rPr>
          <w:rFonts w:ascii="Arial" w:eastAsia="宋体" w:hAnsi="Arial" w:cs="Arial"/>
          <w:color w:val="000000"/>
          <w:kern w:val="0"/>
          <w:szCs w:val="21"/>
        </w:rPr>
        <w:t>*</w:t>
      </w:r>
      <w:r w:rsidRPr="00DF5E95">
        <w:rPr>
          <w:rFonts w:ascii="Arial" w:eastAsia="宋体" w:hAnsi="Arial" w:cs="Arial"/>
          <w:color w:val="000000"/>
          <w:kern w:val="0"/>
          <w:szCs w:val="21"/>
        </w:rPr>
        <w:t>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实行旧的会计准则的企业反映企业在销售商品和商品流通企业在购入商品等过程中发生的费用，包括保险费、包装费、展览费和广告费、商品维修费、预计产品质量保证损失、运输费、装卸费等以及为销售本企业商品而专设的销售机构（含销售网点、售后服务网点等）</w:t>
      </w:r>
      <w:r w:rsidRPr="00DF5E95">
        <w:rPr>
          <w:rFonts w:ascii="Arial" w:eastAsia="宋体" w:hAnsi="Arial" w:cs="Arial"/>
          <w:color w:val="000000"/>
          <w:kern w:val="0"/>
          <w:szCs w:val="21"/>
        </w:rPr>
        <w:lastRenderedPageBreak/>
        <w:t>的职工薪酬、业务费、折旧费等经营费用。本项目应根据</w:t>
      </w:r>
      <w:r w:rsidRPr="00DF5E95">
        <w:rPr>
          <w:rFonts w:ascii="Arial" w:eastAsia="宋体" w:hAnsi="Arial" w:cs="Arial"/>
          <w:color w:val="000000"/>
          <w:kern w:val="0"/>
          <w:szCs w:val="21"/>
        </w:rPr>
        <w:t>"</w:t>
      </w:r>
      <w:r w:rsidRPr="00DF5E95">
        <w:rPr>
          <w:rFonts w:ascii="Arial" w:eastAsia="宋体" w:hAnsi="Arial" w:cs="Arial"/>
          <w:color w:val="000000"/>
          <w:kern w:val="0"/>
          <w:szCs w:val="21"/>
        </w:rPr>
        <w:t>营业费用</w:t>
      </w:r>
      <w:r w:rsidRPr="00DF5E95">
        <w:rPr>
          <w:rFonts w:ascii="Arial" w:eastAsia="宋体" w:hAnsi="Arial" w:cs="Arial"/>
          <w:color w:val="000000"/>
          <w:kern w:val="0"/>
          <w:szCs w:val="21"/>
        </w:rPr>
        <w:t>"</w:t>
      </w:r>
      <w:r w:rsidRPr="00DF5E95">
        <w:rPr>
          <w:rFonts w:ascii="Arial" w:eastAsia="宋体" w:hAnsi="Arial" w:cs="Arial"/>
          <w:color w:val="000000"/>
          <w:kern w:val="0"/>
          <w:szCs w:val="21"/>
        </w:rPr>
        <w:t>科目的发生额填写。房地产开发企业内部独立核算单位为开发产品而发生的各项间接费用，包括工资、福利费、折旧费、修理费、办公费、水电费、劳动保护费、周转房摊销等计入开发间接费用，不得计入本科目。实行新的会计准则的企业则根据</w:t>
      </w:r>
      <w:r w:rsidRPr="00DF5E95">
        <w:rPr>
          <w:rFonts w:ascii="Arial" w:eastAsia="宋体" w:hAnsi="Arial" w:cs="Arial"/>
          <w:color w:val="000000"/>
          <w:kern w:val="0"/>
          <w:szCs w:val="21"/>
        </w:rPr>
        <w:t>“</w:t>
      </w:r>
      <w:r w:rsidRPr="00DF5E95">
        <w:rPr>
          <w:rFonts w:ascii="Arial" w:eastAsia="宋体" w:hAnsi="Arial" w:cs="Arial"/>
          <w:color w:val="000000"/>
          <w:kern w:val="0"/>
          <w:szCs w:val="21"/>
        </w:rPr>
        <w:t>销售费用</w:t>
      </w:r>
      <w:r w:rsidRPr="00DF5E95">
        <w:rPr>
          <w:rFonts w:ascii="Arial" w:eastAsia="宋体" w:hAnsi="Arial" w:cs="Arial"/>
          <w:color w:val="000000"/>
          <w:kern w:val="0"/>
          <w:szCs w:val="21"/>
        </w:rPr>
        <w:t>”</w:t>
      </w:r>
      <w:r w:rsidRPr="00DF5E95">
        <w:rPr>
          <w:rFonts w:ascii="Arial" w:eastAsia="宋体" w:hAnsi="Arial" w:cs="Arial"/>
          <w:color w:val="000000"/>
          <w:kern w:val="0"/>
          <w:szCs w:val="21"/>
        </w:rPr>
        <w:t>科目的本期发生额填写。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9.</w:t>
      </w:r>
      <w:r w:rsidRPr="00DF5E95">
        <w:rPr>
          <w:rFonts w:ascii="Arial" w:eastAsia="宋体" w:hAnsi="Arial" w:cs="Arial"/>
          <w:color w:val="000000"/>
          <w:kern w:val="0"/>
          <w:szCs w:val="21"/>
        </w:rPr>
        <w:t>管理费用：</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反映企业为组织和管理企业生产经营所发生的管理费用。本项目应根据</w:t>
      </w:r>
      <w:r w:rsidRPr="00DF5E95">
        <w:rPr>
          <w:rFonts w:ascii="Arial" w:eastAsia="宋体" w:hAnsi="Arial" w:cs="Arial"/>
          <w:color w:val="000000"/>
          <w:kern w:val="0"/>
          <w:szCs w:val="21"/>
        </w:rPr>
        <w:t>“</w:t>
      </w:r>
      <w:r w:rsidRPr="00DF5E95">
        <w:rPr>
          <w:rFonts w:ascii="Arial" w:eastAsia="宋体" w:hAnsi="Arial" w:cs="Arial"/>
          <w:color w:val="000000"/>
          <w:kern w:val="0"/>
          <w:szCs w:val="21"/>
        </w:rPr>
        <w:t>管理费用</w:t>
      </w:r>
      <w:r w:rsidRPr="00DF5E95">
        <w:rPr>
          <w:rFonts w:ascii="Arial" w:eastAsia="宋体" w:hAnsi="Arial" w:cs="Arial"/>
          <w:color w:val="000000"/>
          <w:kern w:val="0"/>
          <w:szCs w:val="21"/>
        </w:rPr>
        <w:t>”</w:t>
      </w:r>
      <w:r w:rsidRPr="00DF5E95">
        <w:rPr>
          <w:rFonts w:ascii="Arial" w:eastAsia="宋体" w:hAnsi="Arial" w:cs="Arial"/>
          <w:color w:val="000000"/>
          <w:kern w:val="0"/>
          <w:szCs w:val="21"/>
        </w:rPr>
        <w:t>科目的发生额填写。房地产开发经营企业行政管理部门（总部）为组织和管理生产经营活动而发生的各项支出进入本科目，房地产开发企业内部独立核算单位为开发产品而发生的各项间接费用，包括工资、福利费、折旧费、修理费、办公费、水电费、劳动保护费、周转房摊销等计入开发间接费用，不得计入本科目。</w:t>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10.</w:t>
      </w:r>
      <w:r w:rsidRPr="00DF5E95">
        <w:rPr>
          <w:rFonts w:ascii="Arial" w:eastAsia="宋体" w:hAnsi="Arial" w:cs="Arial"/>
          <w:color w:val="000000"/>
          <w:kern w:val="0"/>
          <w:szCs w:val="21"/>
        </w:rPr>
        <w:t>财务费用：</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反映企业经营过程中，为进行资金筹集等理财活动而发生的财务费用。包括利息支出（减利息收入）、汇兑损益以及相关的手续费、企业发生的现金折扣或收到的现金折扣等。（为购建或生产满足资本化条件的资产发生的应予资本化的借款费用，在</w:t>
      </w:r>
      <w:r w:rsidRPr="00DF5E95">
        <w:rPr>
          <w:rFonts w:ascii="Arial" w:eastAsia="宋体" w:hAnsi="Arial" w:cs="Arial"/>
          <w:color w:val="000000"/>
          <w:kern w:val="0"/>
          <w:szCs w:val="21"/>
        </w:rPr>
        <w:t>“</w:t>
      </w:r>
      <w:r w:rsidRPr="00DF5E95">
        <w:rPr>
          <w:rFonts w:ascii="Arial" w:eastAsia="宋体" w:hAnsi="Arial" w:cs="Arial"/>
          <w:color w:val="000000"/>
          <w:kern w:val="0"/>
          <w:szCs w:val="21"/>
        </w:rPr>
        <w:t>在建工程</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制造费用</w:t>
      </w:r>
      <w:r w:rsidRPr="00DF5E95">
        <w:rPr>
          <w:rFonts w:ascii="Arial" w:eastAsia="宋体" w:hAnsi="Arial" w:cs="Arial"/>
          <w:color w:val="000000"/>
          <w:kern w:val="0"/>
          <w:szCs w:val="21"/>
        </w:rPr>
        <w:t>”</w:t>
      </w:r>
      <w:r w:rsidRPr="00DF5E95">
        <w:rPr>
          <w:rFonts w:ascii="Arial" w:eastAsia="宋体" w:hAnsi="Arial" w:cs="Arial"/>
          <w:color w:val="000000"/>
          <w:kern w:val="0"/>
          <w:szCs w:val="21"/>
        </w:rPr>
        <w:t>等科目核算）。本项目应根据</w:t>
      </w:r>
      <w:r w:rsidRPr="00DF5E95">
        <w:rPr>
          <w:rFonts w:ascii="Arial" w:eastAsia="宋体" w:hAnsi="Arial" w:cs="Arial"/>
          <w:color w:val="000000"/>
          <w:kern w:val="0"/>
          <w:szCs w:val="21"/>
        </w:rPr>
        <w:t>"</w:t>
      </w:r>
      <w:r w:rsidRPr="00DF5E95">
        <w:rPr>
          <w:rFonts w:ascii="Arial" w:eastAsia="宋体" w:hAnsi="Arial" w:cs="Arial"/>
          <w:color w:val="000000"/>
          <w:kern w:val="0"/>
          <w:szCs w:val="21"/>
        </w:rPr>
        <w:t>财务费用</w:t>
      </w:r>
      <w:r w:rsidRPr="00DF5E95">
        <w:rPr>
          <w:rFonts w:ascii="Arial" w:eastAsia="宋体" w:hAnsi="Arial" w:cs="Arial"/>
          <w:color w:val="000000"/>
          <w:kern w:val="0"/>
          <w:szCs w:val="21"/>
        </w:rPr>
        <w:t>"</w:t>
      </w:r>
      <w:r w:rsidRPr="00DF5E95">
        <w:rPr>
          <w:rFonts w:ascii="Arial" w:eastAsia="宋体" w:hAnsi="Arial" w:cs="Arial"/>
          <w:color w:val="000000"/>
          <w:kern w:val="0"/>
          <w:szCs w:val="21"/>
        </w:rPr>
        <w:t>科目的发生额填写。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11.</w:t>
      </w:r>
      <w:r w:rsidRPr="00DF5E95">
        <w:rPr>
          <w:rFonts w:ascii="Arial" w:eastAsia="宋体" w:hAnsi="Arial" w:cs="Arial"/>
          <w:color w:val="000000"/>
          <w:kern w:val="0"/>
          <w:szCs w:val="21"/>
        </w:rPr>
        <w:t>营业利润：</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实行旧的会计准则的企业应等于</w:t>
      </w:r>
      <w:r w:rsidRPr="00DF5E95">
        <w:rPr>
          <w:rFonts w:ascii="Arial" w:eastAsia="宋体" w:hAnsi="Arial" w:cs="Arial"/>
          <w:color w:val="000000"/>
          <w:kern w:val="0"/>
          <w:szCs w:val="21"/>
        </w:rPr>
        <w:t>“</w:t>
      </w:r>
      <w:r w:rsidRPr="00DF5E95">
        <w:rPr>
          <w:rFonts w:ascii="Arial" w:eastAsia="宋体" w:hAnsi="Arial" w:cs="Arial"/>
          <w:color w:val="000000"/>
          <w:kern w:val="0"/>
          <w:szCs w:val="21"/>
        </w:rPr>
        <w:t>主营业务利润＋其他业务利润</w:t>
      </w:r>
      <w:r w:rsidRPr="00DF5E95">
        <w:rPr>
          <w:rFonts w:ascii="Arial" w:eastAsia="宋体" w:hAnsi="Arial" w:cs="Arial"/>
          <w:color w:val="000000"/>
          <w:kern w:val="0"/>
          <w:szCs w:val="21"/>
        </w:rPr>
        <w:t>-</w:t>
      </w:r>
      <w:r w:rsidRPr="00DF5E95">
        <w:rPr>
          <w:rFonts w:ascii="Arial" w:eastAsia="宋体" w:hAnsi="Arial" w:cs="Arial"/>
          <w:color w:val="000000"/>
          <w:kern w:val="0"/>
          <w:szCs w:val="21"/>
        </w:rPr>
        <w:t>营业费用</w:t>
      </w:r>
      <w:r w:rsidRPr="00DF5E95">
        <w:rPr>
          <w:rFonts w:ascii="Arial" w:eastAsia="宋体" w:hAnsi="Arial" w:cs="Arial"/>
          <w:color w:val="000000"/>
          <w:kern w:val="0"/>
          <w:szCs w:val="21"/>
        </w:rPr>
        <w:t>-</w:t>
      </w:r>
      <w:r w:rsidRPr="00DF5E95">
        <w:rPr>
          <w:rFonts w:ascii="Arial" w:eastAsia="宋体" w:hAnsi="Arial" w:cs="Arial"/>
          <w:color w:val="000000"/>
          <w:kern w:val="0"/>
          <w:szCs w:val="21"/>
        </w:rPr>
        <w:t>管理费用</w:t>
      </w:r>
      <w:r w:rsidRPr="00DF5E95">
        <w:rPr>
          <w:rFonts w:ascii="Arial" w:eastAsia="宋体" w:hAnsi="Arial" w:cs="Arial"/>
          <w:color w:val="000000"/>
          <w:kern w:val="0"/>
          <w:szCs w:val="21"/>
        </w:rPr>
        <w:t>-</w:t>
      </w:r>
      <w:r w:rsidRPr="00DF5E95">
        <w:rPr>
          <w:rFonts w:ascii="Arial" w:eastAsia="宋体" w:hAnsi="Arial" w:cs="Arial"/>
          <w:color w:val="000000"/>
          <w:kern w:val="0"/>
          <w:szCs w:val="21"/>
        </w:rPr>
        <w:t>财务费用</w:t>
      </w:r>
      <w:r w:rsidRPr="00DF5E95">
        <w:rPr>
          <w:rFonts w:ascii="Arial" w:eastAsia="宋体" w:hAnsi="Arial" w:cs="Arial"/>
          <w:color w:val="000000"/>
          <w:kern w:val="0"/>
          <w:szCs w:val="21"/>
        </w:rPr>
        <w:t>”</w:t>
      </w:r>
      <w:r w:rsidRPr="00DF5E95">
        <w:rPr>
          <w:rFonts w:ascii="Arial" w:eastAsia="宋体" w:hAnsi="Arial" w:cs="Arial"/>
          <w:color w:val="000000"/>
          <w:kern w:val="0"/>
          <w:szCs w:val="21"/>
        </w:rPr>
        <w:t>。（自动计算</w:t>
      </w:r>
      <w:r w:rsidRPr="00DF5E95">
        <w:rPr>
          <w:rFonts w:ascii="Arial" w:eastAsia="宋体" w:hAnsi="Arial" w:cs="Arial"/>
          <w:color w:val="000000"/>
          <w:kern w:val="0"/>
          <w:szCs w:val="21"/>
        </w:rPr>
        <w:t>[11</w:t>
      </w:r>
      <w:r w:rsidRPr="00DF5E95">
        <w:rPr>
          <w:rFonts w:ascii="Arial" w:eastAsia="宋体" w:hAnsi="Arial" w:cs="Arial"/>
          <w:color w:val="000000"/>
          <w:kern w:val="0"/>
          <w:szCs w:val="21"/>
        </w:rPr>
        <w:t>＝</w:t>
      </w:r>
      <w:r w:rsidRPr="00DF5E95">
        <w:rPr>
          <w:rFonts w:ascii="Arial" w:eastAsia="宋体" w:hAnsi="Arial" w:cs="Arial"/>
          <w:color w:val="000000"/>
          <w:kern w:val="0"/>
          <w:szCs w:val="21"/>
        </w:rPr>
        <w:t>6</w:t>
      </w:r>
      <w:r w:rsidRPr="00DF5E95">
        <w:rPr>
          <w:rFonts w:ascii="Arial" w:eastAsia="宋体" w:hAnsi="Arial" w:cs="Arial"/>
          <w:color w:val="000000"/>
          <w:kern w:val="0"/>
          <w:szCs w:val="21"/>
        </w:rPr>
        <w:t>＋</w:t>
      </w:r>
      <w:r w:rsidRPr="00DF5E95">
        <w:rPr>
          <w:rFonts w:ascii="Arial" w:eastAsia="宋体" w:hAnsi="Arial" w:cs="Arial"/>
          <w:color w:val="000000"/>
          <w:kern w:val="0"/>
          <w:szCs w:val="21"/>
        </w:rPr>
        <w:t>7-8-9-10]</w:t>
      </w:r>
      <w:r w:rsidRPr="00DF5E95">
        <w:rPr>
          <w:rFonts w:ascii="Arial" w:eastAsia="宋体" w:hAnsi="Arial" w:cs="Arial"/>
          <w:color w:val="000000"/>
          <w:kern w:val="0"/>
          <w:szCs w:val="21"/>
        </w:rPr>
        <w:t>）。实行新的会计准则的企业本指标等于</w:t>
      </w:r>
      <w:r w:rsidRPr="00DF5E95">
        <w:rPr>
          <w:rFonts w:ascii="Arial" w:eastAsia="宋体" w:hAnsi="Arial" w:cs="Arial"/>
          <w:color w:val="000000"/>
          <w:kern w:val="0"/>
          <w:szCs w:val="21"/>
        </w:rPr>
        <w:t>“</w:t>
      </w:r>
      <w:r w:rsidRPr="00DF5E95">
        <w:rPr>
          <w:rFonts w:ascii="Arial" w:eastAsia="宋体" w:hAnsi="Arial" w:cs="Arial"/>
          <w:color w:val="000000"/>
          <w:kern w:val="0"/>
          <w:szCs w:val="21"/>
        </w:rPr>
        <w:t>营业收入</w:t>
      </w:r>
      <w:r w:rsidRPr="00DF5E95">
        <w:rPr>
          <w:rFonts w:ascii="Arial" w:eastAsia="宋体" w:hAnsi="Arial" w:cs="Arial"/>
          <w:color w:val="000000"/>
          <w:kern w:val="0"/>
          <w:szCs w:val="21"/>
        </w:rPr>
        <w:t>-</w:t>
      </w:r>
      <w:r w:rsidRPr="00DF5E95">
        <w:rPr>
          <w:rFonts w:ascii="Arial" w:eastAsia="宋体" w:hAnsi="Arial" w:cs="Arial"/>
          <w:color w:val="000000"/>
          <w:kern w:val="0"/>
          <w:szCs w:val="21"/>
        </w:rPr>
        <w:t>营业成本</w:t>
      </w:r>
      <w:r w:rsidRPr="00DF5E95">
        <w:rPr>
          <w:rFonts w:ascii="Arial" w:eastAsia="宋体" w:hAnsi="Arial" w:cs="Arial"/>
          <w:color w:val="000000"/>
          <w:kern w:val="0"/>
          <w:szCs w:val="21"/>
        </w:rPr>
        <w:t>-</w:t>
      </w:r>
      <w:r w:rsidRPr="00DF5E95">
        <w:rPr>
          <w:rFonts w:ascii="Arial" w:eastAsia="宋体" w:hAnsi="Arial" w:cs="Arial"/>
          <w:color w:val="000000"/>
          <w:kern w:val="0"/>
          <w:szCs w:val="21"/>
        </w:rPr>
        <w:t>营业税金及附加</w:t>
      </w:r>
      <w:r w:rsidRPr="00DF5E95">
        <w:rPr>
          <w:rFonts w:ascii="Arial" w:eastAsia="宋体" w:hAnsi="Arial" w:cs="Arial"/>
          <w:color w:val="000000"/>
          <w:kern w:val="0"/>
          <w:szCs w:val="21"/>
        </w:rPr>
        <w:t>-</w:t>
      </w:r>
      <w:r w:rsidRPr="00DF5E95">
        <w:rPr>
          <w:rFonts w:ascii="Arial" w:eastAsia="宋体" w:hAnsi="Arial" w:cs="Arial"/>
          <w:color w:val="000000"/>
          <w:kern w:val="0"/>
          <w:szCs w:val="21"/>
        </w:rPr>
        <w:t>销售费用</w:t>
      </w:r>
      <w:r w:rsidRPr="00DF5E95">
        <w:rPr>
          <w:rFonts w:ascii="Arial" w:eastAsia="宋体" w:hAnsi="Arial" w:cs="Arial"/>
          <w:color w:val="000000"/>
          <w:kern w:val="0"/>
          <w:szCs w:val="21"/>
        </w:rPr>
        <w:t>-</w:t>
      </w:r>
      <w:r w:rsidRPr="00DF5E95">
        <w:rPr>
          <w:rFonts w:ascii="Arial" w:eastAsia="宋体" w:hAnsi="Arial" w:cs="Arial"/>
          <w:color w:val="000000"/>
          <w:kern w:val="0"/>
          <w:szCs w:val="21"/>
        </w:rPr>
        <w:t>管理费用</w:t>
      </w:r>
      <w:r w:rsidRPr="00DF5E95">
        <w:rPr>
          <w:rFonts w:ascii="Arial" w:eastAsia="宋体" w:hAnsi="Arial" w:cs="Arial"/>
          <w:color w:val="000000"/>
          <w:kern w:val="0"/>
          <w:szCs w:val="21"/>
        </w:rPr>
        <w:t>-</w:t>
      </w:r>
      <w:r w:rsidRPr="00DF5E95">
        <w:rPr>
          <w:rFonts w:ascii="Arial" w:eastAsia="宋体" w:hAnsi="Arial" w:cs="Arial"/>
          <w:color w:val="000000"/>
          <w:kern w:val="0"/>
          <w:szCs w:val="21"/>
        </w:rPr>
        <w:t>财务费用</w:t>
      </w:r>
      <w:r w:rsidRPr="00DF5E95">
        <w:rPr>
          <w:rFonts w:ascii="Arial" w:eastAsia="宋体" w:hAnsi="Arial" w:cs="Arial"/>
          <w:color w:val="000000"/>
          <w:kern w:val="0"/>
          <w:szCs w:val="21"/>
        </w:rPr>
        <w:t>-</w:t>
      </w:r>
      <w:r w:rsidRPr="00DF5E95">
        <w:rPr>
          <w:rFonts w:ascii="Arial" w:eastAsia="宋体" w:hAnsi="Arial" w:cs="Arial"/>
          <w:color w:val="000000"/>
          <w:kern w:val="0"/>
          <w:szCs w:val="21"/>
        </w:rPr>
        <w:t>资产减值损失</w:t>
      </w:r>
      <w:r w:rsidRPr="00DF5E95">
        <w:rPr>
          <w:rFonts w:ascii="Arial" w:eastAsia="宋体" w:hAnsi="Arial" w:cs="Arial"/>
          <w:color w:val="000000"/>
          <w:kern w:val="0"/>
          <w:szCs w:val="21"/>
        </w:rPr>
        <w:t>-</w:t>
      </w:r>
      <w:r w:rsidRPr="00DF5E95">
        <w:rPr>
          <w:rFonts w:ascii="Arial" w:eastAsia="宋体" w:hAnsi="Arial" w:cs="Arial"/>
          <w:color w:val="000000"/>
          <w:kern w:val="0"/>
          <w:szCs w:val="21"/>
        </w:rPr>
        <w:t>公允价值变动收益＋投资收益</w:t>
      </w:r>
      <w:r w:rsidRPr="00DF5E95">
        <w:rPr>
          <w:rFonts w:ascii="Arial" w:eastAsia="宋体" w:hAnsi="Arial" w:cs="Arial"/>
          <w:color w:val="000000"/>
          <w:kern w:val="0"/>
          <w:szCs w:val="21"/>
        </w:rPr>
        <w:t>”</w:t>
      </w:r>
      <w:r w:rsidRPr="00DF5E95">
        <w:rPr>
          <w:rFonts w:ascii="Arial" w:eastAsia="宋体" w:hAnsi="Arial" w:cs="Arial"/>
          <w:color w:val="000000"/>
          <w:kern w:val="0"/>
          <w:szCs w:val="21"/>
        </w:rPr>
        <w:t>后的情况填写。应根据利润表</w:t>
      </w:r>
      <w:r w:rsidRPr="00DF5E95">
        <w:rPr>
          <w:rFonts w:ascii="Arial" w:eastAsia="宋体" w:hAnsi="Arial" w:cs="Arial"/>
          <w:color w:val="000000"/>
          <w:kern w:val="0"/>
          <w:szCs w:val="21"/>
        </w:rPr>
        <w:t>“</w:t>
      </w:r>
      <w:r w:rsidRPr="00DF5E95">
        <w:rPr>
          <w:rFonts w:ascii="Arial" w:eastAsia="宋体" w:hAnsi="Arial" w:cs="Arial"/>
          <w:color w:val="000000"/>
          <w:kern w:val="0"/>
          <w:szCs w:val="21"/>
        </w:rPr>
        <w:t>营业利润</w:t>
      </w:r>
      <w:r w:rsidRPr="00DF5E95">
        <w:rPr>
          <w:rFonts w:ascii="Arial" w:eastAsia="宋体" w:hAnsi="Arial" w:cs="Arial"/>
          <w:color w:val="000000"/>
          <w:kern w:val="0"/>
          <w:szCs w:val="21"/>
        </w:rPr>
        <w:t>”</w:t>
      </w:r>
      <w:r w:rsidRPr="00DF5E95">
        <w:rPr>
          <w:rFonts w:ascii="Arial" w:eastAsia="宋体" w:hAnsi="Arial" w:cs="Arial"/>
          <w:color w:val="000000"/>
          <w:kern w:val="0"/>
          <w:szCs w:val="21"/>
        </w:rPr>
        <w:t>科目进行填写。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12.</w:t>
      </w:r>
      <w:r w:rsidRPr="00DF5E95">
        <w:rPr>
          <w:rFonts w:ascii="Arial" w:eastAsia="宋体" w:hAnsi="Arial" w:cs="Arial"/>
          <w:color w:val="000000"/>
          <w:kern w:val="0"/>
          <w:szCs w:val="21"/>
        </w:rPr>
        <w:t>投资收益：</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反映企业以各种方式对外投资所取得的收益。本项目应根据</w:t>
      </w:r>
      <w:r w:rsidRPr="00DF5E95">
        <w:rPr>
          <w:rFonts w:ascii="Arial" w:eastAsia="宋体" w:hAnsi="Arial" w:cs="Arial"/>
          <w:color w:val="000000"/>
          <w:kern w:val="0"/>
          <w:szCs w:val="21"/>
        </w:rPr>
        <w:t>"</w:t>
      </w:r>
      <w:r w:rsidRPr="00DF5E95">
        <w:rPr>
          <w:rFonts w:ascii="Arial" w:eastAsia="宋体" w:hAnsi="Arial" w:cs="Arial"/>
          <w:color w:val="000000"/>
          <w:kern w:val="0"/>
          <w:szCs w:val="21"/>
        </w:rPr>
        <w:t>投资收益</w:t>
      </w:r>
      <w:r w:rsidRPr="00DF5E95">
        <w:rPr>
          <w:rFonts w:ascii="Arial" w:eastAsia="宋体" w:hAnsi="Arial" w:cs="Arial"/>
          <w:color w:val="000000"/>
          <w:kern w:val="0"/>
          <w:szCs w:val="21"/>
        </w:rPr>
        <w:t>"</w:t>
      </w:r>
      <w:r w:rsidRPr="00DF5E95">
        <w:rPr>
          <w:rFonts w:ascii="Arial" w:eastAsia="宋体" w:hAnsi="Arial" w:cs="Arial"/>
          <w:color w:val="000000"/>
          <w:kern w:val="0"/>
          <w:szCs w:val="21"/>
        </w:rPr>
        <w:t>科目的发生额填写；如为投资损失，以</w:t>
      </w:r>
      <w:r w:rsidRPr="00DF5E95">
        <w:rPr>
          <w:rFonts w:ascii="Arial" w:eastAsia="宋体" w:hAnsi="Arial" w:cs="Arial"/>
          <w:color w:val="000000"/>
          <w:kern w:val="0"/>
          <w:szCs w:val="21"/>
        </w:rPr>
        <w:t>“-”</w:t>
      </w:r>
      <w:r w:rsidRPr="00DF5E95">
        <w:rPr>
          <w:rFonts w:ascii="Arial" w:eastAsia="宋体" w:hAnsi="Arial" w:cs="Arial"/>
          <w:color w:val="000000"/>
          <w:kern w:val="0"/>
          <w:szCs w:val="21"/>
        </w:rPr>
        <w:t>号填写。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13.</w:t>
      </w:r>
      <w:r w:rsidRPr="00DF5E95">
        <w:rPr>
          <w:rFonts w:ascii="Arial" w:eastAsia="宋体" w:hAnsi="Arial" w:cs="Arial"/>
          <w:color w:val="000000"/>
          <w:kern w:val="0"/>
          <w:szCs w:val="21"/>
        </w:rPr>
        <w:t>补贴收入（</w:t>
      </w:r>
      <w:r w:rsidRPr="00DF5E95">
        <w:rPr>
          <w:rFonts w:ascii="Arial" w:eastAsia="宋体" w:hAnsi="Arial" w:cs="Arial"/>
          <w:color w:val="000000"/>
          <w:kern w:val="0"/>
          <w:szCs w:val="21"/>
        </w:rPr>
        <w:t>*</w:t>
      </w:r>
      <w:r w:rsidRPr="00DF5E95">
        <w:rPr>
          <w:rFonts w:ascii="Arial" w:eastAsia="宋体" w:hAnsi="Arial" w:cs="Arial"/>
          <w:color w:val="000000"/>
          <w:kern w:val="0"/>
          <w:szCs w:val="21"/>
        </w:rPr>
        <w:t>不填）：</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实行旧的会计准则的企业反映企业取得的各种补贴收入以及退回的增值税等。本项目应根据</w:t>
      </w:r>
      <w:r w:rsidRPr="00DF5E95">
        <w:rPr>
          <w:rFonts w:ascii="Arial" w:eastAsia="宋体" w:hAnsi="Arial" w:cs="Arial"/>
          <w:color w:val="000000"/>
          <w:kern w:val="0"/>
          <w:szCs w:val="21"/>
        </w:rPr>
        <w:t>“</w:t>
      </w:r>
      <w:r w:rsidRPr="00DF5E95">
        <w:rPr>
          <w:rFonts w:ascii="Arial" w:eastAsia="宋体" w:hAnsi="Arial" w:cs="Arial"/>
          <w:color w:val="000000"/>
          <w:kern w:val="0"/>
          <w:szCs w:val="21"/>
        </w:rPr>
        <w:t>补贴收入</w:t>
      </w:r>
      <w:r w:rsidRPr="00DF5E95">
        <w:rPr>
          <w:rFonts w:ascii="Arial" w:eastAsia="宋体" w:hAnsi="Arial" w:cs="Arial"/>
          <w:color w:val="000000"/>
          <w:kern w:val="0"/>
          <w:szCs w:val="21"/>
        </w:rPr>
        <w:t>”</w:t>
      </w:r>
      <w:r w:rsidRPr="00DF5E95">
        <w:rPr>
          <w:rFonts w:ascii="Arial" w:eastAsia="宋体" w:hAnsi="Arial" w:cs="Arial"/>
          <w:color w:val="000000"/>
          <w:kern w:val="0"/>
          <w:szCs w:val="21"/>
        </w:rPr>
        <w:t>科目的发生额填写。实行新的会计准则的企业不需要填写本指标，软件自动计算为</w:t>
      </w:r>
      <w:r w:rsidRPr="00DF5E95">
        <w:rPr>
          <w:rFonts w:ascii="Arial" w:eastAsia="宋体" w:hAnsi="Arial" w:cs="Arial"/>
          <w:color w:val="000000"/>
          <w:kern w:val="0"/>
          <w:szCs w:val="21"/>
        </w:rPr>
        <w:t>“</w:t>
      </w:r>
      <w:r w:rsidRPr="00DF5E95">
        <w:rPr>
          <w:rFonts w:ascii="Arial" w:eastAsia="宋体" w:hAnsi="Arial" w:cs="Arial"/>
          <w:color w:val="000000"/>
          <w:kern w:val="0"/>
          <w:szCs w:val="21"/>
        </w:rPr>
        <w:t>空</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14.</w:t>
      </w:r>
      <w:r w:rsidRPr="00DF5E95">
        <w:rPr>
          <w:rFonts w:ascii="Arial" w:eastAsia="宋体" w:hAnsi="Arial" w:cs="Arial"/>
          <w:color w:val="000000"/>
          <w:kern w:val="0"/>
          <w:szCs w:val="21"/>
        </w:rPr>
        <w:t>营业外收入：</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反映企业发生的与其生产经营无直接关系的各项收入。本项目应根据</w:t>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营业外收入</w:t>
      </w:r>
      <w:r w:rsidRPr="00DF5E95">
        <w:rPr>
          <w:rFonts w:ascii="Arial" w:eastAsia="宋体" w:hAnsi="Arial" w:cs="Arial"/>
          <w:color w:val="000000"/>
          <w:kern w:val="0"/>
          <w:szCs w:val="21"/>
        </w:rPr>
        <w:t>”</w:t>
      </w:r>
      <w:r w:rsidRPr="00DF5E95">
        <w:rPr>
          <w:rFonts w:ascii="Arial" w:eastAsia="宋体" w:hAnsi="Arial" w:cs="Arial"/>
          <w:color w:val="000000"/>
          <w:kern w:val="0"/>
          <w:szCs w:val="21"/>
        </w:rPr>
        <w:t>科</w:t>
      </w:r>
      <w:r w:rsidRPr="00DF5E95">
        <w:rPr>
          <w:rFonts w:ascii="Arial" w:eastAsia="宋体" w:hAnsi="Arial" w:cs="Arial"/>
          <w:color w:val="000000"/>
          <w:kern w:val="0"/>
          <w:szCs w:val="21"/>
        </w:rPr>
        <w:lastRenderedPageBreak/>
        <w:t>目的发生额填写。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15.</w:t>
      </w:r>
      <w:r w:rsidRPr="00DF5E95">
        <w:rPr>
          <w:rFonts w:ascii="Arial" w:eastAsia="宋体" w:hAnsi="Arial" w:cs="Arial"/>
          <w:color w:val="000000"/>
          <w:kern w:val="0"/>
          <w:szCs w:val="21"/>
        </w:rPr>
        <w:t>营业外支出：</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反映企业发生的与其生产经营无直接关系的各项支出。本项目应根据</w:t>
      </w:r>
      <w:r w:rsidRPr="00DF5E95">
        <w:rPr>
          <w:rFonts w:ascii="Arial" w:eastAsia="宋体" w:hAnsi="Arial" w:cs="Arial"/>
          <w:color w:val="000000"/>
          <w:kern w:val="0"/>
          <w:szCs w:val="21"/>
        </w:rPr>
        <w:t>"</w:t>
      </w:r>
      <w:r w:rsidRPr="00DF5E95">
        <w:rPr>
          <w:rFonts w:ascii="Arial" w:eastAsia="宋体" w:hAnsi="Arial" w:cs="Arial"/>
          <w:color w:val="000000"/>
          <w:kern w:val="0"/>
          <w:szCs w:val="21"/>
        </w:rPr>
        <w:t>营业外支出</w:t>
      </w:r>
      <w:r w:rsidRPr="00DF5E95">
        <w:rPr>
          <w:rFonts w:ascii="Arial" w:eastAsia="宋体" w:hAnsi="Arial" w:cs="Arial"/>
          <w:color w:val="000000"/>
          <w:kern w:val="0"/>
          <w:szCs w:val="21"/>
        </w:rPr>
        <w:t>"</w:t>
      </w:r>
      <w:r w:rsidRPr="00DF5E95">
        <w:rPr>
          <w:rFonts w:ascii="Arial" w:eastAsia="宋体" w:hAnsi="Arial" w:cs="Arial"/>
          <w:color w:val="000000"/>
          <w:kern w:val="0"/>
          <w:szCs w:val="21"/>
        </w:rPr>
        <w:t>科目的发生额填写。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16.</w:t>
      </w:r>
      <w:r w:rsidRPr="00DF5E95">
        <w:rPr>
          <w:rFonts w:ascii="Arial" w:eastAsia="宋体" w:hAnsi="Arial" w:cs="Arial"/>
          <w:color w:val="000000"/>
          <w:kern w:val="0"/>
          <w:szCs w:val="21"/>
        </w:rPr>
        <w:t>以前年度损益调整（</w:t>
      </w:r>
      <w:r w:rsidRPr="00DF5E95">
        <w:rPr>
          <w:rFonts w:ascii="Arial" w:eastAsia="宋体" w:hAnsi="Arial" w:cs="Arial"/>
          <w:color w:val="000000"/>
          <w:kern w:val="0"/>
          <w:szCs w:val="21"/>
        </w:rPr>
        <w:t>*</w:t>
      </w:r>
      <w:r w:rsidRPr="00DF5E95">
        <w:rPr>
          <w:rFonts w:ascii="Arial" w:eastAsia="宋体" w:hAnsi="Arial" w:cs="Arial"/>
          <w:color w:val="000000"/>
          <w:kern w:val="0"/>
          <w:szCs w:val="21"/>
        </w:rPr>
        <w:t>不填）：</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实行旧的会计准则的企业反映企业对以往年度利润的调整数额。实行新的会计准则的企业不需要填写本指标，软件自动计算为</w:t>
      </w:r>
      <w:r w:rsidRPr="00DF5E95">
        <w:rPr>
          <w:rFonts w:ascii="Arial" w:eastAsia="宋体" w:hAnsi="Arial" w:cs="Arial"/>
          <w:color w:val="000000"/>
          <w:kern w:val="0"/>
          <w:szCs w:val="21"/>
        </w:rPr>
        <w:t>“</w:t>
      </w:r>
      <w:r w:rsidRPr="00DF5E95">
        <w:rPr>
          <w:rFonts w:ascii="Arial" w:eastAsia="宋体" w:hAnsi="Arial" w:cs="Arial"/>
          <w:color w:val="000000"/>
          <w:kern w:val="0"/>
          <w:szCs w:val="21"/>
        </w:rPr>
        <w:t>空</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17.</w:t>
      </w:r>
      <w:r w:rsidRPr="00DF5E95">
        <w:rPr>
          <w:rFonts w:ascii="Arial" w:eastAsia="宋体" w:hAnsi="Arial" w:cs="Arial"/>
          <w:color w:val="000000"/>
          <w:kern w:val="0"/>
          <w:szCs w:val="21"/>
        </w:rPr>
        <w:t>利润总额：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实行旧的会计准则的企业反映企业实现的利润总额。如为亏损总额，以</w:t>
      </w:r>
      <w:r w:rsidRPr="00DF5E95">
        <w:rPr>
          <w:rFonts w:ascii="Arial" w:eastAsia="宋体" w:hAnsi="Arial" w:cs="Arial"/>
          <w:color w:val="000000"/>
          <w:kern w:val="0"/>
          <w:szCs w:val="21"/>
        </w:rPr>
        <w:t>“-”</w:t>
      </w:r>
      <w:r w:rsidRPr="00DF5E95">
        <w:rPr>
          <w:rFonts w:ascii="Arial" w:eastAsia="宋体" w:hAnsi="Arial" w:cs="Arial"/>
          <w:color w:val="000000"/>
          <w:kern w:val="0"/>
          <w:szCs w:val="21"/>
        </w:rPr>
        <w:t>号填写。（计算</w:t>
      </w:r>
      <w:r w:rsidRPr="00DF5E95">
        <w:rPr>
          <w:rFonts w:ascii="Arial" w:eastAsia="宋体" w:hAnsi="Arial" w:cs="Arial"/>
          <w:color w:val="000000"/>
          <w:kern w:val="0"/>
          <w:szCs w:val="21"/>
        </w:rPr>
        <w:t>[17</w:t>
      </w:r>
      <w:r w:rsidRPr="00DF5E95">
        <w:rPr>
          <w:rFonts w:ascii="Arial" w:eastAsia="宋体" w:hAnsi="Arial" w:cs="Arial"/>
          <w:color w:val="000000"/>
          <w:kern w:val="0"/>
          <w:szCs w:val="21"/>
        </w:rPr>
        <w:t>＝</w:t>
      </w:r>
      <w:r w:rsidRPr="00DF5E95">
        <w:rPr>
          <w:rFonts w:ascii="Arial" w:eastAsia="宋体" w:hAnsi="Arial" w:cs="Arial"/>
          <w:color w:val="000000"/>
          <w:kern w:val="0"/>
          <w:szCs w:val="21"/>
        </w:rPr>
        <w:t>11</w:t>
      </w:r>
      <w:r w:rsidRPr="00DF5E95">
        <w:rPr>
          <w:rFonts w:ascii="Arial" w:eastAsia="宋体" w:hAnsi="Arial" w:cs="Arial"/>
          <w:color w:val="000000"/>
          <w:kern w:val="0"/>
          <w:szCs w:val="21"/>
        </w:rPr>
        <w:t>＋</w:t>
      </w:r>
      <w:r w:rsidRPr="00DF5E95">
        <w:rPr>
          <w:rFonts w:ascii="Arial" w:eastAsia="宋体" w:hAnsi="Arial" w:cs="Arial"/>
          <w:color w:val="000000"/>
          <w:kern w:val="0"/>
          <w:szCs w:val="21"/>
        </w:rPr>
        <w:t>12</w:t>
      </w:r>
      <w:r w:rsidRPr="00DF5E95">
        <w:rPr>
          <w:rFonts w:ascii="Arial" w:eastAsia="宋体" w:hAnsi="Arial" w:cs="Arial"/>
          <w:color w:val="000000"/>
          <w:kern w:val="0"/>
          <w:szCs w:val="21"/>
        </w:rPr>
        <w:t>＋</w:t>
      </w:r>
      <w:r w:rsidRPr="00DF5E95">
        <w:rPr>
          <w:rFonts w:ascii="Arial" w:eastAsia="宋体" w:hAnsi="Arial" w:cs="Arial"/>
          <w:color w:val="000000"/>
          <w:kern w:val="0"/>
          <w:szCs w:val="21"/>
        </w:rPr>
        <w:t>13</w:t>
      </w:r>
      <w:r w:rsidRPr="00DF5E95">
        <w:rPr>
          <w:rFonts w:ascii="Arial" w:eastAsia="宋体" w:hAnsi="Arial" w:cs="Arial"/>
          <w:color w:val="000000"/>
          <w:kern w:val="0"/>
          <w:szCs w:val="21"/>
        </w:rPr>
        <w:t>＋</w:t>
      </w:r>
      <w:r w:rsidRPr="00DF5E95">
        <w:rPr>
          <w:rFonts w:ascii="Arial" w:eastAsia="宋体" w:hAnsi="Arial" w:cs="Arial"/>
          <w:color w:val="000000"/>
          <w:kern w:val="0"/>
          <w:szCs w:val="21"/>
        </w:rPr>
        <w:t>14-15</w:t>
      </w:r>
      <w:r w:rsidRPr="00DF5E95">
        <w:rPr>
          <w:rFonts w:ascii="Arial" w:eastAsia="宋体" w:hAnsi="Arial" w:cs="Arial"/>
          <w:color w:val="000000"/>
          <w:kern w:val="0"/>
          <w:szCs w:val="21"/>
        </w:rPr>
        <w:t>＋</w:t>
      </w:r>
      <w:r w:rsidRPr="00DF5E95">
        <w:rPr>
          <w:rFonts w:ascii="Arial" w:eastAsia="宋体" w:hAnsi="Arial" w:cs="Arial"/>
          <w:color w:val="000000"/>
          <w:kern w:val="0"/>
          <w:szCs w:val="21"/>
        </w:rPr>
        <w:t>16]</w:t>
      </w:r>
      <w:r w:rsidRPr="00DF5E95">
        <w:rPr>
          <w:rFonts w:ascii="Arial" w:eastAsia="宋体" w:hAnsi="Arial" w:cs="Arial"/>
          <w:color w:val="000000"/>
          <w:kern w:val="0"/>
          <w:szCs w:val="21"/>
        </w:rPr>
        <w:t>）。实行新的会计准则的企业为。（计算</w:t>
      </w:r>
      <w:r w:rsidRPr="00DF5E95">
        <w:rPr>
          <w:rFonts w:ascii="Arial" w:eastAsia="宋体" w:hAnsi="Arial" w:cs="Arial"/>
          <w:color w:val="000000"/>
          <w:kern w:val="0"/>
          <w:szCs w:val="21"/>
        </w:rPr>
        <w:t>17</w:t>
      </w:r>
      <w:r w:rsidRPr="00DF5E95">
        <w:rPr>
          <w:rFonts w:ascii="Arial" w:eastAsia="宋体" w:hAnsi="Arial" w:cs="Arial"/>
          <w:color w:val="000000"/>
          <w:kern w:val="0"/>
          <w:szCs w:val="21"/>
        </w:rPr>
        <w:t>＝</w:t>
      </w:r>
      <w:r w:rsidRPr="00DF5E95">
        <w:rPr>
          <w:rFonts w:ascii="Arial" w:eastAsia="宋体" w:hAnsi="Arial" w:cs="Arial"/>
          <w:color w:val="000000"/>
          <w:kern w:val="0"/>
          <w:szCs w:val="21"/>
        </w:rPr>
        <w:t>11</w:t>
      </w:r>
      <w:r w:rsidRPr="00DF5E95">
        <w:rPr>
          <w:rFonts w:ascii="Arial" w:eastAsia="宋体" w:hAnsi="Arial" w:cs="Arial"/>
          <w:color w:val="000000"/>
          <w:kern w:val="0"/>
          <w:szCs w:val="21"/>
        </w:rPr>
        <w:t>＋</w:t>
      </w:r>
      <w:r w:rsidRPr="00DF5E95">
        <w:rPr>
          <w:rFonts w:ascii="Arial" w:eastAsia="宋体" w:hAnsi="Arial" w:cs="Arial"/>
          <w:color w:val="000000"/>
          <w:kern w:val="0"/>
          <w:szCs w:val="21"/>
        </w:rPr>
        <w:t>14-15</w:t>
      </w:r>
      <w:r w:rsidRPr="00DF5E95">
        <w:rPr>
          <w:rFonts w:ascii="Arial" w:eastAsia="宋体" w:hAnsi="Arial" w:cs="Arial"/>
          <w:color w:val="000000"/>
          <w:kern w:val="0"/>
          <w:szCs w:val="21"/>
        </w:rPr>
        <w:t>）</w:t>
      </w:r>
    </w:p>
    <w:p w:rsidR="00DF5E95" w:rsidRPr="00DF5E95" w:rsidRDefault="00DF5E95" w:rsidP="00DF5E95">
      <w:pPr>
        <w:widowControl/>
        <w:wordWrap w:val="0"/>
        <w:spacing w:after="240" w:line="288" w:lineRule="auto"/>
        <w:jc w:val="left"/>
        <w:rPr>
          <w:rFonts w:ascii="Arial" w:eastAsia="宋体" w:hAnsi="Arial" w:cs="Arial"/>
          <w:color w:val="000000"/>
          <w:kern w:val="0"/>
          <w:szCs w:val="21"/>
        </w:rPr>
      </w:pPr>
      <w:bookmarkStart w:id="13" w:name="18"/>
      <w:r w:rsidRPr="00DF5E95">
        <w:rPr>
          <w:rFonts w:ascii="宋体" w:eastAsia="宋体" w:hAnsi="宋体" w:cs="Arial" w:hint="eastAsia"/>
          <w:b/>
          <w:bCs/>
          <w:smallCaps/>
          <w:color w:val="000000"/>
          <w:kern w:val="0"/>
          <w:sz w:val="18"/>
          <w:szCs w:val="18"/>
        </w:rPr>
        <w:t xml:space="preserve">　　二、</w:t>
      </w:r>
      <w:bookmarkEnd w:id="13"/>
      <w:r w:rsidRPr="00DF5E95">
        <w:rPr>
          <w:rFonts w:ascii="Arial" w:eastAsia="宋体" w:hAnsi="Arial" w:cs="Arial"/>
          <w:color w:val="000000"/>
          <w:kern w:val="0"/>
          <w:szCs w:val="21"/>
        </w:rPr>
        <w:t>附列统计指标</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附列统计指标：按季填报截止报告期年度累计数据。</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工业企业统计核算单位可按照上报国家统计局的口径填写。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18</w:t>
      </w:r>
      <w:r w:rsidRPr="00DF5E95">
        <w:rPr>
          <w:rFonts w:ascii="Arial" w:eastAsia="宋体" w:hAnsi="Arial" w:cs="Arial"/>
          <w:color w:val="000000"/>
          <w:kern w:val="0"/>
          <w:szCs w:val="21"/>
        </w:rPr>
        <w:t>．固定资产投资完成额：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指截至报告期企业累计建造和购置固定资产及有关费用的支出合计。包括：建筑工程投资、安装工程投资、设备工器具投资、应分摊计入固定资产的费用等。</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19.</w:t>
      </w:r>
      <w:r w:rsidRPr="00DF5E95">
        <w:rPr>
          <w:rFonts w:ascii="Arial" w:eastAsia="宋体" w:hAnsi="Arial" w:cs="Arial"/>
          <w:color w:val="000000"/>
          <w:kern w:val="0"/>
          <w:szCs w:val="21"/>
        </w:rPr>
        <w:t>其中：机器设备投资额：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指本年截至报告期企业累计建造和购置固定资产及有关费用中的外购的机器设备的金额，企业可以根据购进的固定资产中含有进项税额设备加总后分析填写。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20</w:t>
      </w:r>
      <w:r w:rsidRPr="00DF5E95">
        <w:rPr>
          <w:rFonts w:ascii="Arial" w:eastAsia="宋体" w:hAnsi="Arial" w:cs="Arial"/>
          <w:color w:val="000000"/>
          <w:kern w:val="0"/>
          <w:szCs w:val="21"/>
        </w:rPr>
        <w:t>．本年新增固定资产：</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指本年累计新增的固定资产原值，可根据固定资产原值的本期借方发生额合并填写。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21.</w:t>
      </w:r>
      <w:r w:rsidRPr="00DF5E95">
        <w:rPr>
          <w:rFonts w:ascii="Arial" w:eastAsia="宋体" w:hAnsi="Arial" w:cs="Arial"/>
          <w:color w:val="000000"/>
          <w:kern w:val="0"/>
          <w:szCs w:val="21"/>
        </w:rPr>
        <w:t>其中：机器设备投资额：</w:t>
      </w:r>
      <w:r w:rsidRPr="00DF5E95">
        <w:rPr>
          <w:rFonts w:ascii="Arial" w:eastAsia="宋体" w:hAnsi="Arial" w:cs="Arial"/>
          <w:color w:val="000000"/>
          <w:kern w:val="0"/>
          <w:szCs w:val="21"/>
        </w:rPr>
        <w:br/>
      </w:r>
      <w:r w:rsidRPr="00DF5E95">
        <w:rPr>
          <w:rFonts w:ascii="Arial" w:eastAsia="宋体" w:hAnsi="Arial" w:cs="Arial"/>
          <w:color w:val="000000"/>
          <w:kern w:val="0"/>
          <w:szCs w:val="21"/>
        </w:rPr>
        <w:lastRenderedPageBreak/>
        <w:br/>
      </w:r>
      <w:r w:rsidRPr="00DF5E95">
        <w:rPr>
          <w:rFonts w:ascii="Arial" w:eastAsia="宋体" w:hAnsi="Arial" w:cs="Arial"/>
          <w:color w:val="000000"/>
          <w:kern w:val="0"/>
          <w:szCs w:val="21"/>
        </w:rPr>
        <w:t xml:space="preserve">　　指本年累计新增的固定资产中，外购的机器设备的金额，可以根据固定资产原值本期借方发生额分析填写。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22</w:t>
      </w:r>
      <w:r w:rsidRPr="00DF5E95">
        <w:rPr>
          <w:rFonts w:ascii="Arial" w:eastAsia="宋体" w:hAnsi="Arial" w:cs="Arial"/>
          <w:color w:val="000000"/>
          <w:kern w:val="0"/>
          <w:szCs w:val="21"/>
        </w:rPr>
        <w:t>．平均职工人数：（必填）</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填写本企业本年全部职工平均人数，独立核算企业填报。公式</w:t>
      </w:r>
      <w:r w:rsidRPr="00DF5E95">
        <w:rPr>
          <w:rFonts w:ascii="Arial" w:eastAsia="宋体" w:hAnsi="Arial" w:cs="Arial"/>
          <w:color w:val="000000"/>
          <w:kern w:val="0"/>
          <w:szCs w:val="21"/>
        </w:rPr>
        <w:t>[</w:t>
      </w:r>
      <w:r w:rsidRPr="00DF5E95">
        <w:rPr>
          <w:rFonts w:ascii="Arial" w:eastAsia="宋体" w:hAnsi="Arial" w:cs="Arial"/>
          <w:color w:val="000000"/>
          <w:kern w:val="0"/>
          <w:szCs w:val="21"/>
        </w:rPr>
        <w:t>（年初职工人数＋期末职工人数）</w:t>
      </w:r>
      <w:r w:rsidRPr="00DF5E95">
        <w:rPr>
          <w:rFonts w:ascii="Arial" w:eastAsia="宋体" w:hAnsi="Arial" w:cs="Arial"/>
          <w:color w:val="000000"/>
          <w:kern w:val="0"/>
          <w:szCs w:val="21"/>
        </w:rPr>
        <w:t>/2]</w:t>
      </w:r>
      <w:r w:rsidRPr="00DF5E95">
        <w:rPr>
          <w:rFonts w:ascii="Arial" w:eastAsia="宋体" w:hAnsi="Arial" w:cs="Arial"/>
          <w:color w:val="000000"/>
          <w:kern w:val="0"/>
          <w:szCs w:val="21"/>
        </w:rPr>
        <w:t>。</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23</w:t>
      </w:r>
      <w:r w:rsidRPr="00DF5E95">
        <w:rPr>
          <w:rFonts w:ascii="Arial" w:eastAsia="宋体" w:hAnsi="Arial" w:cs="Arial"/>
          <w:color w:val="000000"/>
          <w:kern w:val="0"/>
          <w:szCs w:val="21"/>
        </w:rPr>
        <w:t>．本年累计为职工支付的薪酬（万元）：（必填）</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填写与本企业职工人数同口径的本年度累计薪酬总额。是指劳动者因从事生产活动所得的全部报酬。主要包括三种形式：一是货币性收入，包括企业支付给劳动者的工资、奖金、各种津贴和补贴；二是实物收入，包括企业以免费或低于成本价提供给劳动者的各种物质产品和服务；三是企业为劳动者支付的社会保险，具体包括企业为劳动者向政府和保险部门支付的待业、退休、养老、人身、医疗、家庭财产等保险。为职工支付的薪酬＝工资＋福利＋奖金＋津贴＋为职工缴纳的社保基金＋医疗补贴＋为职工缴纳的住房公积金＋交通补助等。</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24</w:t>
      </w:r>
      <w:r w:rsidRPr="00DF5E95">
        <w:rPr>
          <w:rFonts w:ascii="Arial" w:eastAsia="宋体" w:hAnsi="Arial" w:cs="Arial"/>
          <w:color w:val="000000"/>
          <w:kern w:val="0"/>
          <w:szCs w:val="21"/>
        </w:rPr>
        <w:t>．其中：实际支付给职工的工资：（必填）</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指企业在为职工支付的薪酬中的工资、福利、奖金和津贴等。（审核</w:t>
      </w:r>
      <w:r w:rsidRPr="00DF5E95">
        <w:rPr>
          <w:rFonts w:ascii="Arial" w:eastAsia="宋体" w:hAnsi="Arial" w:cs="Arial"/>
          <w:color w:val="000000"/>
          <w:kern w:val="0"/>
          <w:szCs w:val="21"/>
        </w:rPr>
        <w:t>24</w:t>
      </w:r>
      <w:r w:rsidRPr="00DF5E95">
        <w:rPr>
          <w:rFonts w:ascii="Arial" w:eastAsia="宋体" w:hAnsi="Arial" w:cs="Arial"/>
          <w:color w:val="000000"/>
          <w:kern w:val="0"/>
          <w:szCs w:val="21"/>
        </w:rPr>
        <w:t>＜＝</w:t>
      </w:r>
      <w:r w:rsidRPr="00DF5E95">
        <w:rPr>
          <w:rFonts w:ascii="Arial" w:eastAsia="宋体" w:hAnsi="Arial" w:cs="Arial"/>
          <w:color w:val="000000"/>
          <w:kern w:val="0"/>
          <w:szCs w:val="21"/>
        </w:rPr>
        <w:t>23</w:t>
      </w:r>
      <w:r w:rsidRPr="00DF5E95">
        <w:rPr>
          <w:rFonts w:ascii="Arial" w:eastAsia="宋体" w:hAnsi="Arial" w:cs="Arial"/>
          <w:color w:val="000000"/>
          <w:kern w:val="0"/>
          <w:szCs w:val="21"/>
        </w:rPr>
        <w:t>）</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25</w:t>
      </w:r>
      <w:r w:rsidRPr="00DF5E95">
        <w:rPr>
          <w:rFonts w:ascii="Arial" w:eastAsia="宋体" w:hAnsi="Arial" w:cs="Arial"/>
          <w:color w:val="000000"/>
          <w:kern w:val="0"/>
          <w:szCs w:val="21"/>
        </w:rPr>
        <w:t>．本年累计计提折旧：（必填）</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指本年固定资产实际累计计提的折旧。本指标应根据</w:t>
      </w:r>
      <w:r w:rsidRPr="00DF5E95">
        <w:rPr>
          <w:rFonts w:ascii="Arial" w:eastAsia="宋体" w:hAnsi="Arial" w:cs="Arial"/>
          <w:color w:val="000000"/>
          <w:kern w:val="0"/>
          <w:szCs w:val="21"/>
        </w:rPr>
        <w:t>“</w:t>
      </w:r>
      <w:r w:rsidRPr="00DF5E95">
        <w:rPr>
          <w:rFonts w:ascii="Arial" w:eastAsia="宋体" w:hAnsi="Arial" w:cs="Arial"/>
          <w:color w:val="000000"/>
          <w:kern w:val="0"/>
          <w:szCs w:val="21"/>
        </w:rPr>
        <w:t>累计折旧</w:t>
      </w:r>
      <w:r w:rsidRPr="00DF5E95">
        <w:rPr>
          <w:rFonts w:ascii="Arial" w:eastAsia="宋体" w:hAnsi="Arial" w:cs="Arial"/>
          <w:color w:val="000000"/>
          <w:kern w:val="0"/>
          <w:szCs w:val="21"/>
        </w:rPr>
        <w:t>”</w:t>
      </w:r>
      <w:r w:rsidRPr="00DF5E95">
        <w:rPr>
          <w:rFonts w:ascii="Arial" w:eastAsia="宋体" w:hAnsi="Arial" w:cs="Arial"/>
          <w:color w:val="000000"/>
          <w:kern w:val="0"/>
          <w:szCs w:val="21"/>
        </w:rPr>
        <w:t>科目本年累计发生额填写。</w:t>
      </w:r>
    </w:p>
    <w:p w:rsidR="00DF5E95" w:rsidRPr="00DF5E95" w:rsidRDefault="00DF5E95" w:rsidP="00DF5E95">
      <w:pPr>
        <w:widowControl/>
        <w:wordWrap w:val="0"/>
        <w:spacing w:after="240" w:line="288" w:lineRule="auto"/>
        <w:jc w:val="left"/>
        <w:rPr>
          <w:rFonts w:ascii="Arial" w:eastAsia="宋体" w:hAnsi="Arial" w:cs="Arial"/>
          <w:color w:val="000000"/>
          <w:kern w:val="0"/>
          <w:szCs w:val="21"/>
        </w:rPr>
      </w:pPr>
      <w:bookmarkStart w:id="14" w:name="19"/>
      <w:r w:rsidRPr="00DF5E95">
        <w:rPr>
          <w:rFonts w:ascii="宋体" w:eastAsia="宋体" w:hAnsi="宋体" w:cs="Arial" w:hint="eastAsia"/>
          <w:b/>
          <w:bCs/>
          <w:smallCaps/>
          <w:color w:val="000000"/>
          <w:kern w:val="0"/>
          <w:sz w:val="18"/>
          <w:szCs w:val="18"/>
        </w:rPr>
        <w:t xml:space="preserve">　　三、</w:t>
      </w:r>
      <w:bookmarkEnd w:id="14"/>
      <w:r w:rsidRPr="00DF5E95">
        <w:rPr>
          <w:rFonts w:ascii="Arial" w:eastAsia="宋体" w:hAnsi="Arial" w:cs="Arial"/>
          <w:color w:val="000000"/>
          <w:kern w:val="0"/>
          <w:szCs w:val="21"/>
        </w:rPr>
        <w:t>资产负债表</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资产负债表：是反映企业在某一特定日期的财务状况。本表应严格按照企业核算的资产负债表的相关项目按季填写，表中各项指标的金额单位均为</w:t>
      </w:r>
      <w:r w:rsidRPr="00DF5E95">
        <w:rPr>
          <w:rFonts w:ascii="Arial" w:eastAsia="宋体" w:hAnsi="Arial" w:cs="Arial"/>
          <w:color w:val="000000"/>
          <w:kern w:val="0"/>
          <w:szCs w:val="21"/>
        </w:rPr>
        <w:t>“</w:t>
      </w:r>
      <w:r w:rsidRPr="00DF5E95">
        <w:rPr>
          <w:rFonts w:ascii="Arial" w:eastAsia="宋体" w:hAnsi="Arial" w:cs="Arial"/>
          <w:color w:val="000000"/>
          <w:kern w:val="0"/>
          <w:szCs w:val="21"/>
        </w:rPr>
        <w:t>万元</w:t>
      </w:r>
      <w:r w:rsidRPr="00DF5E95">
        <w:rPr>
          <w:rFonts w:ascii="Arial" w:eastAsia="宋体" w:hAnsi="Arial" w:cs="Arial"/>
          <w:color w:val="000000"/>
          <w:kern w:val="0"/>
          <w:szCs w:val="21"/>
        </w:rPr>
        <w:t>”</w:t>
      </w:r>
      <w:r w:rsidRPr="00DF5E95">
        <w:rPr>
          <w:rFonts w:ascii="Arial" w:eastAsia="宋体" w:hAnsi="Arial" w:cs="Arial"/>
          <w:color w:val="000000"/>
          <w:kern w:val="0"/>
          <w:szCs w:val="21"/>
        </w:rPr>
        <w:t>。各项指标的填报要求如下：</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w:t>
      </w:r>
      <w:r w:rsidRPr="00DF5E95">
        <w:rPr>
          <w:rFonts w:ascii="Arial" w:eastAsia="宋体" w:hAnsi="Arial" w:cs="Arial"/>
          <w:color w:val="000000"/>
          <w:kern w:val="0"/>
          <w:szCs w:val="21"/>
        </w:rPr>
        <w:t>本表</w:t>
      </w:r>
      <w:r w:rsidRPr="00DF5E95">
        <w:rPr>
          <w:rFonts w:ascii="Arial" w:eastAsia="宋体" w:hAnsi="Arial" w:cs="Arial"/>
          <w:color w:val="000000"/>
          <w:kern w:val="0"/>
          <w:szCs w:val="21"/>
        </w:rPr>
        <w:t>“</w:t>
      </w:r>
      <w:r w:rsidRPr="00DF5E95">
        <w:rPr>
          <w:rFonts w:ascii="Arial" w:eastAsia="宋体" w:hAnsi="Arial" w:cs="Arial"/>
          <w:color w:val="000000"/>
          <w:kern w:val="0"/>
          <w:szCs w:val="21"/>
        </w:rPr>
        <w:t>年初数</w:t>
      </w:r>
      <w:r w:rsidRPr="00DF5E95">
        <w:rPr>
          <w:rFonts w:ascii="Arial" w:eastAsia="宋体" w:hAnsi="Arial" w:cs="Arial"/>
          <w:color w:val="000000"/>
          <w:kern w:val="0"/>
          <w:szCs w:val="21"/>
        </w:rPr>
        <w:t>”</w:t>
      </w:r>
      <w:r w:rsidRPr="00DF5E95">
        <w:rPr>
          <w:rFonts w:ascii="Arial" w:eastAsia="宋体" w:hAnsi="Arial" w:cs="Arial"/>
          <w:color w:val="000000"/>
          <w:kern w:val="0"/>
          <w:szCs w:val="21"/>
        </w:rPr>
        <w:t>栏内各项数字，应根据上年末资产负债表</w:t>
      </w:r>
      <w:r w:rsidRPr="00DF5E95">
        <w:rPr>
          <w:rFonts w:ascii="Arial" w:eastAsia="宋体" w:hAnsi="Arial" w:cs="Arial"/>
          <w:color w:val="000000"/>
          <w:kern w:val="0"/>
          <w:szCs w:val="21"/>
        </w:rPr>
        <w:t>“</w:t>
      </w:r>
      <w:r w:rsidRPr="00DF5E95">
        <w:rPr>
          <w:rFonts w:ascii="Arial" w:eastAsia="宋体" w:hAnsi="Arial" w:cs="Arial"/>
          <w:color w:val="000000"/>
          <w:kern w:val="0"/>
          <w:szCs w:val="21"/>
        </w:rPr>
        <w:t>期末数</w:t>
      </w:r>
      <w:r w:rsidRPr="00DF5E95">
        <w:rPr>
          <w:rFonts w:ascii="Arial" w:eastAsia="宋体" w:hAnsi="Arial" w:cs="Arial"/>
          <w:color w:val="000000"/>
          <w:kern w:val="0"/>
          <w:szCs w:val="21"/>
        </w:rPr>
        <w:t>”</w:t>
      </w:r>
      <w:r w:rsidRPr="00DF5E95">
        <w:rPr>
          <w:rFonts w:ascii="Arial" w:eastAsia="宋体" w:hAnsi="Arial" w:cs="Arial"/>
          <w:color w:val="000000"/>
          <w:kern w:val="0"/>
          <w:szCs w:val="21"/>
        </w:rPr>
        <w:t>栏内所列金额填写。如果本年度资产负债表规定的各个项目的名称和内容同上年度不相一致，应对上年年末资产负债表各项目的名称和金额按照本年度的规定进行调整，填入本表</w:t>
      </w:r>
      <w:r w:rsidRPr="00DF5E95">
        <w:rPr>
          <w:rFonts w:ascii="Arial" w:eastAsia="宋体" w:hAnsi="Arial" w:cs="Arial"/>
          <w:color w:val="000000"/>
          <w:kern w:val="0"/>
          <w:szCs w:val="21"/>
        </w:rPr>
        <w:t>“</w:t>
      </w:r>
      <w:r w:rsidRPr="00DF5E95">
        <w:rPr>
          <w:rFonts w:ascii="Arial" w:eastAsia="宋体" w:hAnsi="Arial" w:cs="Arial"/>
          <w:color w:val="000000"/>
          <w:kern w:val="0"/>
          <w:szCs w:val="21"/>
        </w:rPr>
        <w:t>年初数</w:t>
      </w:r>
      <w:r w:rsidRPr="00DF5E95">
        <w:rPr>
          <w:rFonts w:ascii="Arial" w:eastAsia="宋体" w:hAnsi="Arial" w:cs="Arial"/>
          <w:color w:val="000000"/>
          <w:kern w:val="0"/>
          <w:szCs w:val="21"/>
        </w:rPr>
        <w:t>”</w:t>
      </w:r>
      <w:r w:rsidRPr="00DF5E95">
        <w:rPr>
          <w:rFonts w:ascii="Arial" w:eastAsia="宋体" w:hAnsi="Arial" w:cs="Arial"/>
          <w:color w:val="000000"/>
          <w:kern w:val="0"/>
          <w:szCs w:val="21"/>
        </w:rPr>
        <w:t>栏内。年初数由企业在年初时一次填报，以后各期由软件自动计算得出。</w:t>
      </w:r>
      <w:r w:rsidRPr="00DF5E95">
        <w:rPr>
          <w:rFonts w:ascii="Arial" w:eastAsia="宋体" w:hAnsi="Arial" w:cs="Arial"/>
          <w:color w:val="000000"/>
          <w:kern w:val="0"/>
          <w:szCs w:val="21"/>
        </w:rPr>
        <w:br/>
      </w:r>
      <w:r w:rsidRPr="00DF5E95">
        <w:rPr>
          <w:rFonts w:ascii="Arial" w:eastAsia="宋体" w:hAnsi="Arial" w:cs="Arial"/>
          <w:color w:val="000000"/>
          <w:kern w:val="0"/>
          <w:szCs w:val="21"/>
        </w:rPr>
        <w:lastRenderedPageBreak/>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w:t>
      </w:r>
      <w:r w:rsidRPr="00DF5E95">
        <w:rPr>
          <w:rFonts w:ascii="Arial" w:eastAsia="宋体" w:hAnsi="Arial" w:cs="Arial"/>
          <w:color w:val="000000"/>
          <w:kern w:val="0"/>
          <w:szCs w:val="21"/>
        </w:rPr>
        <w:t>本表</w:t>
      </w:r>
      <w:r w:rsidRPr="00DF5E95">
        <w:rPr>
          <w:rFonts w:ascii="Arial" w:eastAsia="宋体" w:hAnsi="Arial" w:cs="Arial"/>
          <w:color w:val="000000"/>
          <w:kern w:val="0"/>
          <w:szCs w:val="21"/>
        </w:rPr>
        <w:t>“</w:t>
      </w:r>
      <w:r w:rsidRPr="00DF5E95">
        <w:rPr>
          <w:rFonts w:ascii="Arial" w:eastAsia="宋体" w:hAnsi="Arial" w:cs="Arial"/>
          <w:color w:val="000000"/>
          <w:kern w:val="0"/>
          <w:szCs w:val="21"/>
        </w:rPr>
        <w:t>期末数</w:t>
      </w:r>
      <w:r w:rsidRPr="00DF5E95">
        <w:rPr>
          <w:rFonts w:ascii="Arial" w:eastAsia="宋体" w:hAnsi="Arial" w:cs="Arial"/>
          <w:color w:val="000000"/>
          <w:kern w:val="0"/>
          <w:szCs w:val="21"/>
        </w:rPr>
        <w:t>”</w:t>
      </w:r>
      <w:r w:rsidRPr="00DF5E95">
        <w:rPr>
          <w:rFonts w:ascii="Arial" w:eastAsia="宋体" w:hAnsi="Arial" w:cs="Arial"/>
          <w:color w:val="000000"/>
          <w:kern w:val="0"/>
          <w:szCs w:val="21"/>
        </w:rPr>
        <w:t>各项目的内容和填写方法如下：</w:t>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3.</w:t>
      </w:r>
      <w:r w:rsidRPr="00DF5E95">
        <w:rPr>
          <w:rFonts w:ascii="Arial" w:eastAsia="宋体" w:hAnsi="Arial" w:cs="Arial"/>
          <w:color w:val="000000"/>
          <w:kern w:val="0"/>
          <w:szCs w:val="21"/>
        </w:rPr>
        <w:t>资产总计：</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反映企业实际拥有或者控制的，并预期可以给企业带来经济利益的各项资产合计数。本项目应根据</w:t>
      </w:r>
      <w:r w:rsidRPr="00DF5E95">
        <w:rPr>
          <w:rFonts w:ascii="Arial" w:eastAsia="宋体" w:hAnsi="Arial" w:cs="Arial"/>
          <w:color w:val="000000"/>
          <w:kern w:val="0"/>
          <w:szCs w:val="21"/>
        </w:rPr>
        <w:t>“</w:t>
      </w:r>
      <w:r w:rsidRPr="00DF5E95">
        <w:rPr>
          <w:rFonts w:ascii="Arial" w:eastAsia="宋体" w:hAnsi="Arial" w:cs="Arial"/>
          <w:color w:val="000000"/>
          <w:kern w:val="0"/>
          <w:szCs w:val="21"/>
        </w:rPr>
        <w:t>流动资产</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长期投资</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固定资产</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无形资产及其他资产</w:t>
      </w:r>
      <w:r w:rsidRPr="00DF5E95">
        <w:rPr>
          <w:rFonts w:ascii="Arial" w:eastAsia="宋体" w:hAnsi="Arial" w:cs="Arial"/>
          <w:color w:val="000000"/>
          <w:kern w:val="0"/>
          <w:szCs w:val="21"/>
        </w:rPr>
        <w:t>”</w:t>
      </w:r>
      <w:r w:rsidRPr="00DF5E95">
        <w:rPr>
          <w:rFonts w:ascii="Arial" w:eastAsia="宋体" w:hAnsi="Arial" w:cs="Arial"/>
          <w:color w:val="000000"/>
          <w:kern w:val="0"/>
          <w:szCs w:val="21"/>
        </w:rPr>
        <w:t>项目的期末余额合计填写。</w:t>
      </w:r>
      <w:r w:rsidRPr="00DF5E95">
        <w:rPr>
          <w:rFonts w:ascii="Arial" w:eastAsia="宋体" w:hAnsi="Arial" w:cs="Arial"/>
          <w:color w:val="000000"/>
          <w:kern w:val="0"/>
          <w:szCs w:val="21"/>
        </w:rPr>
        <w:t>[</w:t>
      </w:r>
      <w:r w:rsidRPr="00DF5E95">
        <w:rPr>
          <w:rFonts w:ascii="Arial" w:eastAsia="宋体" w:hAnsi="Arial" w:cs="Arial"/>
          <w:color w:val="000000"/>
          <w:kern w:val="0"/>
          <w:szCs w:val="21"/>
        </w:rPr>
        <w:t>实行旧的会计准则企业：审核（</w:t>
      </w:r>
      <w:r w:rsidRPr="00DF5E95">
        <w:rPr>
          <w:rFonts w:ascii="Arial" w:eastAsia="宋体" w:hAnsi="Arial" w:cs="Arial"/>
          <w:color w:val="000000"/>
          <w:kern w:val="0"/>
          <w:szCs w:val="21"/>
        </w:rPr>
        <w:t>3≥4</w:t>
      </w:r>
      <w:r w:rsidRPr="00DF5E95">
        <w:rPr>
          <w:rFonts w:ascii="Arial" w:eastAsia="宋体" w:hAnsi="Arial" w:cs="Arial"/>
          <w:color w:val="000000"/>
          <w:kern w:val="0"/>
          <w:szCs w:val="21"/>
        </w:rPr>
        <w:t>＋</w:t>
      </w:r>
      <w:r w:rsidRPr="00DF5E95">
        <w:rPr>
          <w:rFonts w:ascii="Arial" w:eastAsia="宋体" w:hAnsi="Arial" w:cs="Arial"/>
          <w:color w:val="000000"/>
          <w:kern w:val="0"/>
          <w:szCs w:val="21"/>
        </w:rPr>
        <w:t>9</w:t>
      </w:r>
      <w:r w:rsidRPr="00DF5E95">
        <w:rPr>
          <w:rFonts w:ascii="Arial" w:eastAsia="宋体" w:hAnsi="Arial" w:cs="Arial"/>
          <w:color w:val="000000"/>
          <w:kern w:val="0"/>
          <w:szCs w:val="21"/>
        </w:rPr>
        <w:t>＋</w:t>
      </w:r>
      <w:r w:rsidRPr="00DF5E95">
        <w:rPr>
          <w:rFonts w:ascii="Arial" w:eastAsia="宋体" w:hAnsi="Arial" w:cs="Arial"/>
          <w:color w:val="000000"/>
          <w:kern w:val="0"/>
          <w:szCs w:val="21"/>
        </w:rPr>
        <w:t>12</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（实行新的会计准则的企业：审核</w:t>
      </w:r>
      <w:r w:rsidRPr="00DF5E95">
        <w:rPr>
          <w:rFonts w:ascii="Arial" w:eastAsia="宋体" w:hAnsi="Arial" w:cs="Arial"/>
          <w:color w:val="000000"/>
          <w:kern w:val="0"/>
          <w:szCs w:val="21"/>
        </w:rPr>
        <w:t>[3≥4</w:t>
      </w:r>
      <w:r w:rsidRPr="00DF5E95">
        <w:rPr>
          <w:rFonts w:ascii="Arial" w:eastAsia="宋体" w:hAnsi="Arial" w:cs="Arial"/>
          <w:color w:val="000000"/>
          <w:kern w:val="0"/>
          <w:szCs w:val="21"/>
        </w:rPr>
        <w:t>＋</w:t>
      </w:r>
      <w:r w:rsidRPr="00DF5E95">
        <w:rPr>
          <w:rFonts w:ascii="Arial" w:eastAsia="宋体" w:hAnsi="Arial" w:cs="Arial"/>
          <w:color w:val="000000"/>
          <w:kern w:val="0"/>
          <w:szCs w:val="21"/>
        </w:rPr>
        <w:t>9]</w:t>
      </w:r>
      <w:r w:rsidRPr="00DF5E95">
        <w:rPr>
          <w:rFonts w:ascii="Arial" w:eastAsia="宋体" w:hAnsi="Arial" w:cs="Arial"/>
          <w:color w:val="000000"/>
          <w:kern w:val="0"/>
          <w:szCs w:val="21"/>
        </w:rPr>
        <w:t>）（审核注：除金融业外，年末资产总计比年初增减</w:t>
      </w:r>
      <w:r w:rsidRPr="00DF5E95">
        <w:rPr>
          <w:rFonts w:ascii="Arial" w:eastAsia="宋体" w:hAnsi="Arial" w:cs="Arial"/>
          <w:color w:val="000000"/>
          <w:kern w:val="0"/>
          <w:szCs w:val="21"/>
        </w:rPr>
        <w:t>50</w:t>
      </w:r>
      <w:r w:rsidRPr="00DF5E95">
        <w:rPr>
          <w:rFonts w:ascii="Arial" w:eastAsia="宋体" w:hAnsi="Arial" w:cs="Arial"/>
          <w:color w:val="000000"/>
          <w:kern w:val="0"/>
          <w:szCs w:val="21"/>
        </w:rPr>
        <w:t>亿元的，必须提示企业填报说明。）</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 xml:space="preserve">4. </w:t>
      </w:r>
      <w:r w:rsidRPr="00DF5E95">
        <w:rPr>
          <w:rFonts w:ascii="Arial" w:eastAsia="宋体" w:hAnsi="Arial" w:cs="Arial"/>
          <w:color w:val="000000"/>
          <w:kern w:val="0"/>
          <w:szCs w:val="21"/>
        </w:rPr>
        <w:t>流动资产合计：</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反映企业可以在</w:t>
      </w:r>
      <w:r w:rsidRPr="00DF5E95">
        <w:rPr>
          <w:rFonts w:ascii="Arial" w:eastAsia="宋体" w:hAnsi="Arial" w:cs="Arial"/>
          <w:color w:val="000000"/>
          <w:kern w:val="0"/>
          <w:szCs w:val="21"/>
        </w:rPr>
        <w:t>1</w:t>
      </w:r>
      <w:r w:rsidRPr="00DF5E95">
        <w:rPr>
          <w:rFonts w:ascii="Arial" w:eastAsia="宋体" w:hAnsi="Arial" w:cs="Arial"/>
          <w:color w:val="000000"/>
          <w:kern w:val="0"/>
          <w:szCs w:val="21"/>
        </w:rPr>
        <w:t>年或者超过</w:t>
      </w:r>
      <w:r w:rsidRPr="00DF5E95">
        <w:rPr>
          <w:rFonts w:ascii="Arial" w:eastAsia="宋体" w:hAnsi="Arial" w:cs="Arial"/>
          <w:color w:val="000000"/>
          <w:kern w:val="0"/>
          <w:szCs w:val="21"/>
        </w:rPr>
        <w:t>1</w:t>
      </w:r>
      <w:r w:rsidRPr="00DF5E95">
        <w:rPr>
          <w:rFonts w:ascii="Arial" w:eastAsia="宋体" w:hAnsi="Arial" w:cs="Arial"/>
          <w:color w:val="000000"/>
          <w:kern w:val="0"/>
          <w:szCs w:val="21"/>
        </w:rPr>
        <w:t>年的</w:t>
      </w:r>
      <w:r w:rsidRPr="00DF5E95">
        <w:rPr>
          <w:rFonts w:ascii="Arial" w:eastAsia="宋体" w:hAnsi="Arial" w:cs="Arial"/>
          <w:color w:val="000000"/>
          <w:kern w:val="0"/>
          <w:szCs w:val="21"/>
        </w:rPr>
        <w:t>1</w:t>
      </w:r>
      <w:r w:rsidRPr="00DF5E95">
        <w:rPr>
          <w:rFonts w:ascii="Arial" w:eastAsia="宋体" w:hAnsi="Arial" w:cs="Arial"/>
          <w:color w:val="000000"/>
          <w:kern w:val="0"/>
          <w:szCs w:val="21"/>
        </w:rPr>
        <w:t>个营业周期内变现或耗用的资产合计数。本项目应根据资产负债表</w:t>
      </w:r>
      <w:r w:rsidRPr="00DF5E95">
        <w:rPr>
          <w:rFonts w:ascii="Arial" w:eastAsia="宋体" w:hAnsi="Arial" w:cs="Arial"/>
          <w:color w:val="000000"/>
          <w:kern w:val="0"/>
          <w:szCs w:val="21"/>
        </w:rPr>
        <w:t>“</w:t>
      </w:r>
      <w:r w:rsidRPr="00DF5E95">
        <w:rPr>
          <w:rFonts w:ascii="Arial" w:eastAsia="宋体" w:hAnsi="Arial" w:cs="Arial"/>
          <w:color w:val="000000"/>
          <w:kern w:val="0"/>
          <w:szCs w:val="21"/>
        </w:rPr>
        <w:t>流动资产合计</w:t>
      </w:r>
      <w:r w:rsidRPr="00DF5E95">
        <w:rPr>
          <w:rFonts w:ascii="Arial" w:eastAsia="宋体" w:hAnsi="Arial" w:cs="Arial"/>
          <w:color w:val="000000"/>
          <w:kern w:val="0"/>
          <w:szCs w:val="21"/>
        </w:rPr>
        <w:t>”</w:t>
      </w:r>
      <w:r w:rsidRPr="00DF5E95">
        <w:rPr>
          <w:rFonts w:ascii="Arial" w:eastAsia="宋体" w:hAnsi="Arial" w:cs="Arial"/>
          <w:color w:val="000000"/>
          <w:kern w:val="0"/>
          <w:szCs w:val="21"/>
        </w:rPr>
        <w:t>栏的金额填写。（实行旧会计准则的企业：审核</w:t>
      </w:r>
      <w:r w:rsidRPr="00DF5E95">
        <w:rPr>
          <w:rFonts w:ascii="Arial" w:eastAsia="宋体" w:hAnsi="Arial" w:cs="Arial"/>
          <w:color w:val="000000"/>
          <w:kern w:val="0"/>
          <w:szCs w:val="21"/>
        </w:rPr>
        <w:t>[4≥5</w:t>
      </w:r>
      <w:r w:rsidRPr="00DF5E95">
        <w:rPr>
          <w:rFonts w:ascii="Arial" w:eastAsia="宋体" w:hAnsi="Arial" w:cs="Arial"/>
          <w:color w:val="000000"/>
          <w:kern w:val="0"/>
          <w:szCs w:val="21"/>
        </w:rPr>
        <w:t>＋</w:t>
      </w:r>
      <w:r w:rsidRPr="00DF5E95">
        <w:rPr>
          <w:rFonts w:ascii="Arial" w:eastAsia="宋体" w:hAnsi="Arial" w:cs="Arial"/>
          <w:color w:val="000000"/>
          <w:kern w:val="0"/>
          <w:szCs w:val="21"/>
        </w:rPr>
        <w:t>6</w:t>
      </w:r>
      <w:r w:rsidRPr="00DF5E95">
        <w:rPr>
          <w:rFonts w:ascii="Arial" w:eastAsia="宋体" w:hAnsi="Arial" w:cs="Arial"/>
          <w:color w:val="000000"/>
          <w:kern w:val="0"/>
          <w:szCs w:val="21"/>
        </w:rPr>
        <w:t>＋</w:t>
      </w:r>
      <w:r w:rsidRPr="00DF5E95">
        <w:rPr>
          <w:rFonts w:ascii="Arial" w:eastAsia="宋体" w:hAnsi="Arial" w:cs="Arial"/>
          <w:color w:val="000000"/>
          <w:kern w:val="0"/>
          <w:szCs w:val="21"/>
        </w:rPr>
        <w:t>7]</w:t>
      </w:r>
      <w:r w:rsidRPr="00DF5E95">
        <w:rPr>
          <w:rFonts w:ascii="Arial" w:eastAsia="宋体" w:hAnsi="Arial" w:cs="Arial"/>
          <w:color w:val="000000"/>
          <w:kern w:val="0"/>
          <w:szCs w:val="21"/>
        </w:rPr>
        <w:t>）（实行新会计准则的企业：审核</w:t>
      </w:r>
      <w:r w:rsidRPr="00DF5E95">
        <w:rPr>
          <w:rFonts w:ascii="Arial" w:eastAsia="宋体" w:hAnsi="Arial" w:cs="Arial"/>
          <w:color w:val="000000"/>
          <w:kern w:val="0"/>
          <w:szCs w:val="21"/>
        </w:rPr>
        <w:t>[4≥5</w:t>
      </w:r>
      <w:r w:rsidRPr="00DF5E95">
        <w:rPr>
          <w:rFonts w:ascii="Arial" w:eastAsia="宋体" w:hAnsi="Arial" w:cs="Arial"/>
          <w:color w:val="000000"/>
          <w:kern w:val="0"/>
          <w:szCs w:val="21"/>
        </w:rPr>
        <w:t>＋</w:t>
      </w:r>
      <w:r w:rsidRPr="00DF5E95">
        <w:rPr>
          <w:rFonts w:ascii="Arial" w:eastAsia="宋体" w:hAnsi="Arial" w:cs="Arial"/>
          <w:color w:val="000000"/>
          <w:kern w:val="0"/>
          <w:szCs w:val="21"/>
        </w:rPr>
        <w:t>6</w:t>
      </w:r>
      <w:r w:rsidRPr="00DF5E95">
        <w:rPr>
          <w:rFonts w:ascii="Arial" w:eastAsia="宋体" w:hAnsi="Arial" w:cs="Arial"/>
          <w:color w:val="000000"/>
          <w:kern w:val="0"/>
          <w:szCs w:val="21"/>
        </w:rPr>
        <w:t>＋</w:t>
      </w:r>
      <w:r w:rsidRPr="00DF5E95">
        <w:rPr>
          <w:rFonts w:ascii="Arial" w:eastAsia="宋体" w:hAnsi="Arial" w:cs="Arial"/>
          <w:color w:val="000000"/>
          <w:kern w:val="0"/>
          <w:szCs w:val="21"/>
        </w:rPr>
        <w:t>7</w:t>
      </w:r>
      <w:r w:rsidRPr="00DF5E95">
        <w:rPr>
          <w:rFonts w:ascii="Arial" w:eastAsia="宋体" w:hAnsi="Arial" w:cs="Arial"/>
          <w:color w:val="000000"/>
          <w:kern w:val="0"/>
          <w:szCs w:val="21"/>
        </w:rPr>
        <w:t>＋</w:t>
      </w:r>
      <w:r w:rsidRPr="00DF5E95">
        <w:rPr>
          <w:rFonts w:ascii="Arial" w:eastAsia="宋体" w:hAnsi="Arial" w:cs="Arial"/>
          <w:color w:val="000000"/>
          <w:kern w:val="0"/>
          <w:szCs w:val="21"/>
        </w:rPr>
        <w:t>8]</w:t>
      </w:r>
      <w:r w:rsidRPr="00DF5E95">
        <w:rPr>
          <w:rFonts w:ascii="Arial" w:eastAsia="宋体" w:hAnsi="Arial" w:cs="Arial"/>
          <w:color w:val="000000"/>
          <w:kern w:val="0"/>
          <w:szCs w:val="21"/>
        </w:rPr>
        <w:t>）</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5.</w:t>
      </w:r>
      <w:r w:rsidRPr="00DF5E95">
        <w:rPr>
          <w:rFonts w:ascii="Arial" w:eastAsia="宋体" w:hAnsi="Arial" w:cs="Arial"/>
          <w:color w:val="000000"/>
          <w:kern w:val="0"/>
          <w:szCs w:val="21"/>
        </w:rPr>
        <w:t>货币资金：</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反映企业库存现金、银行结算户存款、外埠存款、银行汇票存款、银行本票存款、信用卡存款、信用证保证金存款等的合计数。本项目应根据</w:t>
      </w:r>
      <w:r w:rsidRPr="00DF5E95">
        <w:rPr>
          <w:rFonts w:ascii="Arial" w:eastAsia="宋体" w:hAnsi="Arial" w:cs="Arial"/>
          <w:color w:val="000000"/>
          <w:kern w:val="0"/>
          <w:szCs w:val="21"/>
        </w:rPr>
        <w:t>“</w:t>
      </w:r>
      <w:r w:rsidRPr="00DF5E95">
        <w:rPr>
          <w:rFonts w:ascii="Arial" w:eastAsia="宋体" w:hAnsi="Arial" w:cs="Arial"/>
          <w:color w:val="000000"/>
          <w:kern w:val="0"/>
          <w:szCs w:val="21"/>
        </w:rPr>
        <w:t>现金</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银行存款</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其他货币资金</w:t>
      </w:r>
      <w:r w:rsidRPr="00DF5E95">
        <w:rPr>
          <w:rFonts w:ascii="Arial" w:eastAsia="宋体" w:hAnsi="Arial" w:cs="Arial"/>
          <w:color w:val="000000"/>
          <w:kern w:val="0"/>
          <w:szCs w:val="21"/>
        </w:rPr>
        <w:t>”</w:t>
      </w:r>
      <w:r w:rsidRPr="00DF5E95">
        <w:rPr>
          <w:rFonts w:ascii="Arial" w:eastAsia="宋体" w:hAnsi="Arial" w:cs="Arial"/>
          <w:color w:val="000000"/>
          <w:kern w:val="0"/>
          <w:szCs w:val="21"/>
        </w:rPr>
        <w:t>科目的期末余额合计填写。金融业企业根据</w:t>
      </w:r>
      <w:r w:rsidRPr="00DF5E95">
        <w:rPr>
          <w:rFonts w:ascii="Arial" w:eastAsia="宋体" w:hAnsi="Arial" w:cs="Arial"/>
          <w:color w:val="000000"/>
          <w:kern w:val="0"/>
          <w:szCs w:val="21"/>
        </w:rPr>
        <w:t>“</w:t>
      </w:r>
      <w:r w:rsidRPr="00DF5E95">
        <w:rPr>
          <w:rFonts w:ascii="Arial" w:eastAsia="宋体" w:hAnsi="Arial" w:cs="Arial"/>
          <w:color w:val="000000"/>
          <w:kern w:val="0"/>
          <w:szCs w:val="21"/>
        </w:rPr>
        <w:t>现金及银行存款＋贵金属＋存放中央银行款项＋存放同业款项＋存放联行款项</w:t>
      </w:r>
      <w:r w:rsidRPr="00DF5E95">
        <w:rPr>
          <w:rFonts w:ascii="Arial" w:eastAsia="宋体" w:hAnsi="Arial" w:cs="Arial"/>
          <w:color w:val="000000"/>
          <w:kern w:val="0"/>
          <w:szCs w:val="21"/>
        </w:rPr>
        <w:t>”</w:t>
      </w:r>
      <w:r w:rsidRPr="00DF5E95">
        <w:rPr>
          <w:rFonts w:ascii="Arial" w:eastAsia="宋体" w:hAnsi="Arial" w:cs="Arial"/>
          <w:color w:val="000000"/>
          <w:kern w:val="0"/>
          <w:szCs w:val="21"/>
        </w:rPr>
        <w:t>等科目合计填写。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6.</w:t>
      </w:r>
      <w:r w:rsidRPr="00DF5E95">
        <w:rPr>
          <w:rFonts w:ascii="Arial" w:eastAsia="宋体" w:hAnsi="Arial" w:cs="Arial"/>
          <w:color w:val="000000"/>
          <w:kern w:val="0"/>
          <w:szCs w:val="21"/>
        </w:rPr>
        <w:t>应收账款：</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反映企业因销售商品、产品和提供劳务等而应向购买单位收取的各种款项，减去已计提的坏账准备后的净额。本项目应根据</w:t>
      </w:r>
      <w:r w:rsidRPr="00DF5E95">
        <w:rPr>
          <w:rFonts w:ascii="Arial" w:eastAsia="宋体" w:hAnsi="Arial" w:cs="Arial"/>
          <w:color w:val="000000"/>
          <w:kern w:val="0"/>
          <w:szCs w:val="21"/>
        </w:rPr>
        <w:t>“</w:t>
      </w:r>
      <w:r w:rsidRPr="00DF5E95">
        <w:rPr>
          <w:rFonts w:ascii="Arial" w:eastAsia="宋体" w:hAnsi="Arial" w:cs="Arial"/>
          <w:color w:val="000000"/>
          <w:kern w:val="0"/>
          <w:szCs w:val="21"/>
        </w:rPr>
        <w:t>应收账款</w:t>
      </w:r>
      <w:r w:rsidRPr="00DF5E95">
        <w:rPr>
          <w:rFonts w:ascii="Arial" w:eastAsia="宋体" w:hAnsi="Arial" w:cs="Arial"/>
          <w:color w:val="000000"/>
          <w:kern w:val="0"/>
          <w:szCs w:val="21"/>
        </w:rPr>
        <w:t>”</w:t>
      </w:r>
      <w:r w:rsidRPr="00DF5E95">
        <w:rPr>
          <w:rFonts w:ascii="Arial" w:eastAsia="宋体" w:hAnsi="Arial" w:cs="Arial"/>
          <w:color w:val="000000"/>
          <w:kern w:val="0"/>
          <w:szCs w:val="21"/>
        </w:rPr>
        <w:t>科目所属各明细科目的期末借方余额合计，减去</w:t>
      </w:r>
      <w:r w:rsidRPr="00DF5E95">
        <w:rPr>
          <w:rFonts w:ascii="Arial" w:eastAsia="宋体" w:hAnsi="Arial" w:cs="Arial"/>
          <w:color w:val="000000"/>
          <w:kern w:val="0"/>
          <w:szCs w:val="21"/>
        </w:rPr>
        <w:t>“</w:t>
      </w:r>
      <w:r w:rsidRPr="00DF5E95">
        <w:rPr>
          <w:rFonts w:ascii="Arial" w:eastAsia="宋体" w:hAnsi="Arial" w:cs="Arial"/>
          <w:color w:val="000000"/>
          <w:kern w:val="0"/>
          <w:szCs w:val="21"/>
        </w:rPr>
        <w:t>坏账准备</w:t>
      </w:r>
      <w:r w:rsidRPr="00DF5E95">
        <w:rPr>
          <w:rFonts w:ascii="Arial" w:eastAsia="宋体" w:hAnsi="Arial" w:cs="Arial"/>
          <w:color w:val="000000"/>
          <w:kern w:val="0"/>
          <w:szCs w:val="21"/>
        </w:rPr>
        <w:t>”</w:t>
      </w:r>
      <w:r w:rsidRPr="00DF5E95">
        <w:rPr>
          <w:rFonts w:ascii="Arial" w:eastAsia="宋体" w:hAnsi="Arial" w:cs="Arial"/>
          <w:color w:val="000000"/>
          <w:kern w:val="0"/>
          <w:szCs w:val="21"/>
        </w:rPr>
        <w:t>科目中有关应收账款计提的坏账准备期末余额后的金额填写。金融业企业应根据</w:t>
      </w:r>
      <w:r w:rsidRPr="00DF5E95">
        <w:rPr>
          <w:rFonts w:ascii="Arial" w:eastAsia="宋体" w:hAnsi="Arial" w:cs="Arial"/>
          <w:color w:val="000000"/>
          <w:kern w:val="0"/>
          <w:szCs w:val="21"/>
        </w:rPr>
        <w:t>“</w:t>
      </w:r>
      <w:r w:rsidRPr="00DF5E95">
        <w:rPr>
          <w:rFonts w:ascii="Arial" w:eastAsia="宋体" w:hAnsi="Arial" w:cs="Arial"/>
          <w:color w:val="000000"/>
          <w:kern w:val="0"/>
          <w:szCs w:val="21"/>
        </w:rPr>
        <w:t>拆放同业＋拆放金融性公司＋短期贷款＋应收进出口押汇＋应收帐款</w:t>
      </w:r>
      <w:r w:rsidRPr="00DF5E95">
        <w:rPr>
          <w:rFonts w:ascii="Arial" w:eastAsia="宋体" w:hAnsi="Arial" w:cs="Arial"/>
          <w:color w:val="000000"/>
          <w:kern w:val="0"/>
          <w:szCs w:val="21"/>
        </w:rPr>
        <w:t>-</w:t>
      </w:r>
      <w:r w:rsidRPr="00DF5E95">
        <w:rPr>
          <w:rFonts w:ascii="Arial" w:eastAsia="宋体" w:hAnsi="Arial" w:cs="Arial"/>
          <w:color w:val="000000"/>
          <w:kern w:val="0"/>
          <w:szCs w:val="21"/>
        </w:rPr>
        <w:t>坏帐准备＋其他应收款＋其他应收款＋贴现</w:t>
      </w:r>
      <w:r w:rsidRPr="00DF5E95">
        <w:rPr>
          <w:rFonts w:ascii="Arial" w:eastAsia="宋体" w:hAnsi="Arial" w:cs="Arial"/>
          <w:color w:val="000000"/>
          <w:kern w:val="0"/>
          <w:szCs w:val="21"/>
        </w:rPr>
        <w:t>”</w:t>
      </w:r>
      <w:r w:rsidRPr="00DF5E95">
        <w:rPr>
          <w:rFonts w:ascii="Arial" w:eastAsia="宋体" w:hAnsi="Arial" w:cs="Arial"/>
          <w:color w:val="000000"/>
          <w:kern w:val="0"/>
          <w:szCs w:val="21"/>
        </w:rPr>
        <w:t>等科目情况合并填写。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7.</w:t>
      </w:r>
      <w:r w:rsidRPr="00DF5E95">
        <w:rPr>
          <w:rFonts w:ascii="Arial" w:eastAsia="宋体" w:hAnsi="Arial" w:cs="Arial"/>
          <w:color w:val="000000"/>
          <w:kern w:val="0"/>
          <w:szCs w:val="21"/>
        </w:rPr>
        <w:t>存货：</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反映企业期末各项存货的可变现净值，包括各种材料、商品、在产品、半成品、包装物、低值易耗品、分期收款发出商品、委托代销商品、受托代销商品等。本项目应根据</w:t>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物资采购</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原材料</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低值易耗品</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自制半成品</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库存商品</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包装物</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分期收款发出而品</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委托加工物资</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委托代销商品</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受托代销商品</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生产成本</w:t>
      </w:r>
      <w:r w:rsidRPr="00DF5E95">
        <w:rPr>
          <w:rFonts w:ascii="Arial" w:eastAsia="宋体" w:hAnsi="Arial" w:cs="Arial"/>
          <w:color w:val="000000"/>
          <w:kern w:val="0"/>
          <w:szCs w:val="21"/>
        </w:rPr>
        <w:t>”</w:t>
      </w:r>
      <w:r w:rsidRPr="00DF5E95">
        <w:rPr>
          <w:rFonts w:ascii="Arial" w:eastAsia="宋体" w:hAnsi="Arial" w:cs="Arial"/>
          <w:color w:val="000000"/>
          <w:kern w:val="0"/>
          <w:szCs w:val="21"/>
        </w:rPr>
        <w:t>等科目的期末余额合计，减去</w:t>
      </w:r>
      <w:r w:rsidRPr="00DF5E95">
        <w:rPr>
          <w:rFonts w:ascii="Arial" w:eastAsia="宋体" w:hAnsi="Arial" w:cs="Arial"/>
          <w:color w:val="000000"/>
          <w:kern w:val="0"/>
          <w:szCs w:val="21"/>
        </w:rPr>
        <w:t>“</w:t>
      </w:r>
      <w:r w:rsidRPr="00DF5E95">
        <w:rPr>
          <w:rFonts w:ascii="Arial" w:eastAsia="宋体" w:hAnsi="Arial" w:cs="Arial"/>
          <w:color w:val="000000"/>
          <w:kern w:val="0"/>
          <w:szCs w:val="21"/>
        </w:rPr>
        <w:t>代销商品款</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存货跌价准备</w:t>
      </w:r>
      <w:r w:rsidRPr="00DF5E95">
        <w:rPr>
          <w:rFonts w:ascii="Arial" w:eastAsia="宋体" w:hAnsi="Arial" w:cs="Arial"/>
          <w:color w:val="000000"/>
          <w:kern w:val="0"/>
          <w:szCs w:val="21"/>
        </w:rPr>
        <w:t>”</w:t>
      </w:r>
      <w:r w:rsidRPr="00DF5E95">
        <w:rPr>
          <w:rFonts w:ascii="Arial" w:eastAsia="宋体" w:hAnsi="Arial" w:cs="Arial"/>
          <w:color w:val="000000"/>
          <w:kern w:val="0"/>
          <w:szCs w:val="21"/>
        </w:rPr>
        <w:t>科目期末余额后的金额填写。材料采用计划成本核算，以及库存商品采用计划成本或售价核算的企业，还应按加减材料成本差异、商品进销差价后的</w:t>
      </w:r>
      <w:r w:rsidRPr="00DF5E95">
        <w:rPr>
          <w:rFonts w:ascii="Arial" w:eastAsia="宋体" w:hAnsi="Arial" w:cs="Arial"/>
          <w:color w:val="000000"/>
          <w:kern w:val="0"/>
          <w:szCs w:val="21"/>
        </w:rPr>
        <w:lastRenderedPageBreak/>
        <w:t>金额填写。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8.</w:t>
      </w:r>
      <w:r w:rsidRPr="00DF5E95">
        <w:rPr>
          <w:rFonts w:ascii="Arial" w:eastAsia="宋体" w:hAnsi="Arial" w:cs="Arial"/>
          <w:color w:val="000000"/>
          <w:kern w:val="0"/>
          <w:szCs w:val="21"/>
        </w:rPr>
        <w:t>交易性金融资产（</w:t>
      </w:r>
      <w:r w:rsidRPr="00DF5E95">
        <w:rPr>
          <w:rFonts w:ascii="Arial" w:eastAsia="宋体" w:hAnsi="Arial" w:cs="Arial"/>
          <w:color w:val="000000"/>
          <w:kern w:val="0"/>
          <w:szCs w:val="21"/>
        </w:rPr>
        <w:t>*</w:t>
      </w:r>
      <w:r w:rsidRPr="00DF5E95">
        <w:rPr>
          <w:rFonts w:ascii="Arial" w:eastAsia="宋体" w:hAnsi="Arial" w:cs="Arial"/>
          <w:color w:val="000000"/>
          <w:kern w:val="0"/>
          <w:szCs w:val="21"/>
        </w:rPr>
        <w:t>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由实行新会计准则的企业根据</w:t>
      </w:r>
      <w:r w:rsidRPr="00DF5E95">
        <w:rPr>
          <w:rFonts w:ascii="Arial" w:eastAsia="宋体" w:hAnsi="Arial" w:cs="Arial"/>
          <w:color w:val="000000"/>
          <w:kern w:val="0"/>
          <w:szCs w:val="21"/>
        </w:rPr>
        <w:t>“</w:t>
      </w:r>
      <w:r w:rsidRPr="00DF5E95">
        <w:rPr>
          <w:rFonts w:ascii="Arial" w:eastAsia="宋体" w:hAnsi="Arial" w:cs="Arial"/>
          <w:color w:val="000000"/>
          <w:kern w:val="0"/>
          <w:szCs w:val="21"/>
        </w:rPr>
        <w:t>交易性金融资产</w:t>
      </w:r>
      <w:r w:rsidRPr="00DF5E95">
        <w:rPr>
          <w:rFonts w:ascii="Arial" w:eastAsia="宋体" w:hAnsi="Arial" w:cs="Arial"/>
          <w:color w:val="000000"/>
          <w:kern w:val="0"/>
          <w:szCs w:val="21"/>
        </w:rPr>
        <w:t>”</w:t>
      </w:r>
      <w:r w:rsidRPr="00DF5E95">
        <w:rPr>
          <w:rFonts w:ascii="Arial" w:eastAsia="宋体" w:hAnsi="Arial" w:cs="Arial"/>
          <w:color w:val="000000"/>
          <w:kern w:val="0"/>
          <w:szCs w:val="21"/>
        </w:rPr>
        <w:t>科目的期末余额填写。实行旧会计准则的企业不需要填写本指标，软件将自动计算为</w:t>
      </w:r>
      <w:r w:rsidRPr="00DF5E95">
        <w:rPr>
          <w:rFonts w:ascii="Arial" w:eastAsia="宋体" w:hAnsi="Arial" w:cs="Arial"/>
          <w:color w:val="000000"/>
          <w:kern w:val="0"/>
          <w:szCs w:val="21"/>
        </w:rPr>
        <w:t>“</w:t>
      </w:r>
      <w:r w:rsidRPr="00DF5E95">
        <w:rPr>
          <w:rFonts w:ascii="Arial" w:eastAsia="宋体" w:hAnsi="Arial" w:cs="Arial"/>
          <w:color w:val="000000"/>
          <w:kern w:val="0"/>
          <w:szCs w:val="21"/>
        </w:rPr>
        <w:t>空</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9</w:t>
      </w:r>
      <w:r w:rsidRPr="00DF5E95">
        <w:rPr>
          <w:rFonts w:ascii="Arial" w:eastAsia="宋体" w:hAnsi="Arial" w:cs="Arial"/>
          <w:color w:val="000000"/>
          <w:kern w:val="0"/>
          <w:szCs w:val="21"/>
        </w:rPr>
        <w:t>．固定资产合计（非流动资产合计</w:t>
      </w:r>
      <w:r w:rsidRPr="00DF5E95">
        <w:rPr>
          <w:rFonts w:ascii="Arial" w:eastAsia="宋体" w:hAnsi="Arial" w:cs="Arial"/>
          <w:color w:val="000000"/>
          <w:kern w:val="0"/>
          <w:szCs w:val="21"/>
        </w:rPr>
        <w:t>*</w:t>
      </w:r>
      <w:r w:rsidRPr="00DF5E95">
        <w:rPr>
          <w:rFonts w:ascii="Arial" w:eastAsia="宋体" w:hAnsi="Arial" w:cs="Arial"/>
          <w:color w:val="000000"/>
          <w:kern w:val="0"/>
          <w:szCs w:val="21"/>
        </w:rPr>
        <w:t>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实行旧会计准则的企业反映企业期末固定资产的实际价值。本项目应根据</w:t>
      </w:r>
      <w:r w:rsidRPr="00DF5E95">
        <w:rPr>
          <w:rFonts w:ascii="Arial" w:eastAsia="宋体" w:hAnsi="Arial" w:cs="Arial"/>
          <w:color w:val="000000"/>
          <w:kern w:val="0"/>
          <w:szCs w:val="21"/>
        </w:rPr>
        <w:t>“</w:t>
      </w:r>
      <w:r w:rsidRPr="00DF5E95">
        <w:rPr>
          <w:rFonts w:ascii="Arial" w:eastAsia="宋体" w:hAnsi="Arial" w:cs="Arial"/>
          <w:color w:val="000000"/>
          <w:kern w:val="0"/>
          <w:szCs w:val="21"/>
        </w:rPr>
        <w:t>固定资产净额</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工程物质</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在建工程</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固定资产清理</w:t>
      </w:r>
      <w:r w:rsidRPr="00DF5E95">
        <w:rPr>
          <w:rFonts w:ascii="Arial" w:eastAsia="宋体" w:hAnsi="Arial" w:cs="Arial"/>
          <w:color w:val="000000"/>
          <w:kern w:val="0"/>
          <w:szCs w:val="21"/>
        </w:rPr>
        <w:t>”</w:t>
      </w:r>
      <w:r w:rsidRPr="00DF5E95">
        <w:rPr>
          <w:rFonts w:ascii="Arial" w:eastAsia="宋体" w:hAnsi="Arial" w:cs="Arial"/>
          <w:color w:val="000000"/>
          <w:kern w:val="0"/>
          <w:szCs w:val="21"/>
        </w:rPr>
        <w:t>等项目的期末余额合计填写，即根据资产负债表</w:t>
      </w:r>
      <w:r w:rsidRPr="00DF5E95">
        <w:rPr>
          <w:rFonts w:ascii="Arial" w:eastAsia="宋体" w:hAnsi="Arial" w:cs="Arial"/>
          <w:color w:val="000000"/>
          <w:kern w:val="0"/>
          <w:szCs w:val="21"/>
        </w:rPr>
        <w:t>“</w:t>
      </w:r>
      <w:r w:rsidRPr="00DF5E95">
        <w:rPr>
          <w:rFonts w:ascii="Arial" w:eastAsia="宋体" w:hAnsi="Arial" w:cs="Arial"/>
          <w:color w:val="000000"/>
          <w:kern w:val="0"/>
          <w:szCs w:val="21"/>
        </w:rPr>
        <w:t>固定资产合计</w:t>
      </w:r>
      <w:r w:rsidRPr="00DF5E95">
        <w:rPr>
          <w:rFonts w:ascii="Arial" w:eastAsia="宋体" w:hAnsi="Arial" w:cs="Arial"/>
          <w:color w:val="000000"/>
          <w:kern w:val="0"/>
          <w:szCs w:val="21"/>
        </w:rPr>
        <w:t>”</w:t>
      </w:r>
      <w:r w:rsidRPr="00DF5E95">
        <w:rPr>
          <w:rFonts w:ascii="Arial" w:eastAsia="宋体" w:hAnsi="Arial" w:cs="Arial"/>
          <w:color w:val="000000"/>
          <w:kern w:val="0"/>
          <w:szCs w:val="21"/>
        </w:rPr>
        <w:t>栏的金额填写。（审核</w:t>
      </w:r>
      <w:r w:rsidRPr="00DF5E95">
        <w:rPr>
          <w:rFonts w:ascii="Arial" w:eastAsia="宋体" w:hAnsi="Arial" w:cs="Arial"/>
          <w:color w:val="000000"/>
          <w:kern w:val="0"/>
          <w:szCs w:val="21"/>
        </w:rPr>
        <w:t>[9≥10]</w:t>
      </w:r>
      <w:r w:rsidRPr="00DF5E95">
        <w:rPr>
          <w:rFonts w:ascii="Arial" w:eastAsia="宋体" w:hAnsi="Arial" w:cs="Arial"/>
          <w:color w:val="000000"/>
          <w:kern w:val="0"/>
          <w:szCs w:val="21"/>
        </w:rPr>
        <w:t>）实行新会计准则的企业反映的企业非流动资产的情况，本指标根据资产负债表的</w:t>
      </w:r>
      <w:r w:rsidRPr="00DF5E95">
        <w:rPr>
          <w:rFonts w:ascii="Arial" w:eastAsia="宋体" w:hAnsi="Arial" w:cs="Arial"/>
          <w:color w:val="000000"/>
          <w:kern w:val="0"/>
          <w:szCs w:val="21"/>
        </w:rPr>
        <w:t>“</w:t>
      </w:r>
      <w:r w:rsidRPr="00DF5E95">
        <w:rPr>
          <w:rFonts w:ascii="Arial" w:eastAsia="宋体" w:hAnsi="Arial" w:cs="Arial"/>
          <w:color w:val="000000"/>
          <w:kern w:val="0"/>
          <w:szCs w:val="21"/>
        </w:rPr>
        <w:t>非流动资产合计</w:t>
      </w:r>
      <w:r w:rsidRPr="00DF5E95">
        <w:rPr>
          <w:rFonts w:ascii="Arial" w:eastAsia="宋体" w:hAnsi="Arial" w:cs="Arial"/>
          <w:color w:val="000000"/>
          <w:kern w:val="0"/>
          <w:szCs w:val="21"/>
        </w:rPr>
        <w:t>”</w:t>
      </w:r>
      <w:r w:rsidRPr="00DF5E95">
        <w:rPr>
          <w:rFonts w:ascii="Arial" w:eastAsia="宋体" w:hAnsi="Arial" w:cs="Arial"/>
          <w:color w:val="000000"/>
          <w:kern w:val="0"/>
          <w:szCs w:val="21"/>
        </w:rPr>
        <w:t>科目填写，（审核</w:t>
      </w:r>
      <w:r w:rsidRPr="00DF5E95">
        <w:rPr>
          <w:rFonts w:ascii="Arial" w:eastAsia="宋体" w:hAnsi="Arial" w:cs="Arial"/>
          <w:color w:val="000000"/>
          <w:kern w:val="0"/>
          <w:szCs w:val="21"/>
        </w:rPr>
        <w:t>[9≥10</w:t>
      </w:r>
      <w:r w:rsidRPr="00DF5E95">
        <w:rPr>
          <w:rFonts w:ascii="Arial" w:eastAsia="宋体" w:hAnsi="Arial" w:cs="Arial"/>
          <w:color w:val="000000"/>
          <w:kern w:val="0"/>
          <w:szCs w:val="21"/>
        </w:rPr>
        <w:t>＋</w:t>
      </w:r>
      <w:r w:rsidRPr="00DF5E95">
        <w:rPr>
          <w:rFonts w:ascii="Arial" w:eastAsia="宋体" w:hAnsi="Arial" w:cs="Arial"/>
          <w:color w:val="000000"/>
          <w:kern w:val="0"/>
          <w:szCs w:val="21"/>
        </w:rPr>
        <w:t>11</w:t>
      </w:r>
      <w:r w:rsidRPr="00DF5E95">
        <w:rPr>
          <w:rFonts w:ascii="Arial" w:eastAsia="宋体" w:hAnsi="Arial" w:cs="Arial"/>
          <w:color w:val="000000"/>
          <w:kern w:val="0"/>
          <w:szCs w:val="21"/>
        </w:rPr>
        <w:t>＋</w:t>
      </w:r>
      <w:r w:rsidRPr="00DF5E95">
        <w:rPr>
          <w:rFonts w:ascii="Arial" w:eastAsia="宋体" w:hAnsi="Arial" w:cs="Arial"/>
          <w:color w:val="000000"/>
          <w:kern w:val="0"/>
          <w:szCs w:val="21"/>
        </w:rPr>
        <w:t>12]</w:t>
      </w:r>
      <w:r w:rsidRPr="00DF5E95">
        <w:rPr>
          <w:rFonts w:ascii="Arial" w:eastAsia="宋体" w:hAnsi="Arial" w:cs="Arial"/>
          <w:color w:val="000000"/>
          <w:kern w:val="0"/>
          <w:szCs w:val="21"/>
        </w:rPr>
        <w:t>）金融业企业根据</w:t>
      </w:r>
      <w:r w:rsidRPr="00DF5E95">
        <w:rPr>
          <w:rFonts w:ascii="Arial" w:eastAsia="宋体" w:hAnsi="Arial" w:cs="Arial"/>
          <w:color w:val="000000"/>
          <w:kern w:val="0"/>
          <w:szCs w:val="21"/>
        </w:rPr>
        <w:t>“</w:t>
      </w:r>
      <w:r w:rsidRPr="00DF5E95">
        <w:rPr>
          <w:rFonts w:ascii="Arial" w:eastAsia="宋体" w:hAnsi="Arial" w:cs="Arial"/>
          <w:color w:val="000000"/>
          <w:kern w:val="0"/>
          <w:szCs w:val="21"/>
        </w:rPr>
        <w:t>长期资产合计</w:t>
      </w:r>
      <w:r w:rsidRPr="00DF5E95">
        <w:rPr>
          <w:rFonts w:ascii="Arial" w:eastAsia="宋体" w:hAnsi="Arial" w:cs="Arial"/>
          <w:color w:val="000000"/>
          <w:kern w:val="0"/>
          <w:szCs w:val="21"/>
        </w:rPr>
        <w:t>”</w:t>
      </w:r>
      <w:r w:rsidRPr="00DF5E95">
        <w:rPr>
          <w:rFonts w:ascii="Arial" w:eastAsia="宋体" w:hAnsi="Arial" w:cs="Arial"/>
          <w:color w:val="000000"/>
          <w:kern w:val="0"/>
          <w:szCs w:val="21"/>
        </w:rPr>
        <w:t>科目填写。（审核</w:t>
      </w:r>
      <w:r w:rsidRPr="00DF5E95">
        <w:rPr>
          <w:rFonts w:ascii="Arial" w:eastAsia="宋体" w:hAnsi="Arial" w:cs="Arial"/>
          <w:color w:val="000000"/>
          <w:kern w:val="0"/>
          <w:szCs w:val="21"/>
        </w:rPr>
        <w:t>9</w:t>
      </w:r>
      <w:r w:rsidRPr="00DF5E95">
        <w:rPr>
          <w:rFonts w:ascii="Arial" w:eastAsia="宋体" w:hAnsi="Arial" w:cs="Arial"/>
          <w:color w:val="000000"/>
          <w:kern w:val="0"/>
          <w:szCs w:val="21"/>
        </w:rPr>
        <w:t>＞＝</w:t>
      </w:r>
      <w:r w:rsidRPr="00DF5E95">
        <w:rPr>
          <w:rFonts w:ascii="Arial" w:eastAsia="宋体" w:hAnsi="Arial" w:cs="Arial"/>
          <w:color w:val="000000"/>
          <w:kern w:val="0"/>
          <w:szCs w:val="21"/>
        </w:rPr>
        <w:t>10</w:t>
      </w:r>
      <w:r w:rsidRPr="00DF5E95">
        <w:rPr>
          <w:rFonts w:ascii="Arial" w:eastAsia="宋体" w:hAnsi="Arial" w:cs="Arial"/>
          <w:color w:val="000000"/>
          <w:kern w:val="0"/>
          <w:szCs w:val="21"/>
        </w:rPr>
        <w:t>＋</w:t>
      </w:r>
      <w:r w:rsidRPr="00DF5E95">
        <w:rPr>
          <w:rFonts w:ascii="Arial" w:eastAsia="宋体" w:hAnsi="Arial" w:cs="Arial"/>
          <w:color w:val="000000"/>
          <w:kern w:val="0"/>
          <w:szCs w:val="21"/>
        </w:rPr>
        <w:t>12</w:t>
      </w:r>
      <w:r w:rsidRPr="00DF5E95">
        <w:rPr>
          <w:rFonts w:ascii="Arial" w:eastAsia="宋体" w:hAnsi="Arial" w:cs="Arial"/>
          <w:color w:val="000000"/>
          <w:kern w:val="0"/>
          <w:szCs w:val="21"/>
        </w:rPr>
        <w:t>）</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10.</w:t>
      </w:r>
      <w:r w:rsidRPr="00DF5E95">
        <w:rPr>
          <w:rFonts w:ascii="Arial" w:eastAsia="宋体" w:hAnsi="Arial" w:cs="Arial"/>
          <w:color w:val="000000"/>
          <w:kern w:val="0"/>
          <w:szCs w:val="21"/>
        </w:rPr>
        <w:t>固定资产净值（固定资产</w:t>
      </w:r>
      <w:r w:rsidRPr="00DF5E95">
        <w:rPr>
          <w:rFonts w:ascii="Arial" w:eastAsia="宋体" w:hAnsi="Arial" w:cs="Arial"/>
          <w:color w:val="000000"/>
          <w:kern w:val="0"/>
          <w:szCs w:val="21"/>
        </w:rPr>
        <w:t>*</w:t>
      </w:r>
      <w:r w:rsidRPr="00DF5E95">
        <w:rPr>
          <w:rFonts w:ascii="Arial" w:eastAsia="宋体" w:hAnsi="Arial" w:cs="Arial"/>
          <w:color w:val="000000"/>
          <w:kern w:val="0"/>
          <w:szCs w:val="21"/>
        </w:rPr>
        <w:t>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实行旧会计准则的企业指企业实际拥有或控制的固定资产净值。本项目应等于</w:t>
      </w:r>
      <w:r w:rsidRPr="00DF5E95">
        <w:rPr>
          <w:rFonts w:ascii="Arial" w:eastAsia="宋体" w:hAnsi="Arial" w:cs="Arial"/>
          <w:color w:val="000000"/>
          <w:kern w:val="0"/>
          <w:szCs w:val="21"/>
        </w:rPr>
        <w:t>“</w:t>
      </w:r>
      <w:r w:rsidRPr="00DF5E95">
        <w:rPr>
          <w:rFonts w:ascii="Arial" w:eastAsia="宋体" w:hAnsi="Arial" w:cs="Arial"/>
          <w:color w:val="000000"/>
          <w:kern w:val="0"/>
          <w:szCs w:val="21"/>
        </w:rPr>
        <w:t>固定资产原价</w:t>
      </w:r>
      <w:r w:rsidRPr="00DF5E95">
        <w:rPr>
          <w:rFonts w:ascii="Arial" w:eastAsia="宋体" w:hAnsi="Arial" w:cs="Arial"/>
          <w:color w:val="000000"/>
          <w:kern w:val="0"/>
          <w:szCs w:val="21"/>
        </w:rPr>
        <w:t>”</w:t>
      </w:r>
      <w:r w:rsidRPr="00DF5E95">
        <w:rPr>
          <w:rFonts w:ascii="Arial" w:eastAsia="宋体" w:hAnsi="Arial" w:cs="Arial"/>
          <w:color w:val="000000"/>
          <w:kern w:val="0"/>
          <w:szCs w:val="21"/>
        </w:rPr>
        <w:t>减去</w:t>
      </w:r>
      <w:r w:rsidRPr="00DF5E95">
        <w:rPr>
          <w:rFonts w:ascii="Arial" w:eastAsia="宋体" w:hAnsi="Arial" w:cs="Arial"/>
          <w:color w:val="000000"/>
          <w:kern w:val="0"/>
          <w:szCs w:val="21"/>
        </w:rPr>
        <w:t>“</w:t>
      </w:r>
      <w:r w:rsidRPr="00DF5E95">
        <w:rPr>
          <w:rFonts w:ascii="Arial" w:eastAsia="宋体" w:hAnsi="Arial" w:cs="Arial"/>
          <w:color w:val="000000"/>
          <w:kern w:val="0"/>
          <w:szCs w:val="21"/>
        </w:rPr>
        <w:t>累计折旧</w:t>
      </w:r>
      <w:r w:rsidRPr="00DF5E95">
        <w:rPr>
          <w:rFonts w:ascii="Arial" w:eastAsia="宋体" w:hAnsi="Arial" w:cs="Arial"/>
          <w:color w:val="000000"/>
          <w:kern w:val="0"/>
          <w:szCs w:val="21"/>
        </w:rPr>
        <w:t>”</w:t>
      </w:r>
      <w:r w:rsidRPr="00DF5E95">
        <w:rPr>
          <w:rFonts w:ascii="Arial" w:eastAsia="宋体" w:hAnsi="Arial" w:cs="Arial"/>
          <w:color w:val="000000"/>
          <w:kern w:val="0"/>
          <w:szCs w:val="21"/>
        </w:rPr>
        <w:t>的差。（计算</w:t>
      </w:r>
      <w:r w:rsidRPr="00DF5E95">
        <w:rPr>
          <w:rFonts w:ascii="Arial" w:eastAsia="宋体" w:hAnsi="Arial" w:cs="Arial"/>
          <w:color w:val="000000"/>
          <w:kern w:val="0"/>
          <w:szCs w:val="21"/>
        </w:rPr>
        <w:t>[11</w:t>
      </w:r>
      <w:r w:rsidRPr="00DF5E95">
        <w:rPr>
          <w:rFonts w:ascii="Arial" w:eastAsia="宋体" w:hAnsi="Arial" w:cs="Arial"/>
          <w:color w:val="000000"/>
          <w:kern w:val="0"/>
          <w:szCs w:val="21"/>
        </w:rPr>
        <w:t>＝</w:t>
      </w:r>
      <w:r w:rsidRPr="00DF5E95">
        <w:rPr>
          <w:rFonts w:ascii="Arial" w:eastAsia="宋体" w:hAnsi="Arial" w:cs="Arial"/>
          <w:color w:val="000000"/>
          <w:kern w:val="0"/>
          <w:szCs w:val="21"/>
        </w:rPr>
        <w:t>9-10]</w:t>
      </w:r>
      <w:r w:rsidRPr="00DF5E95">
        <w:rPr>
          <w:rFonts w:ascii="Arial" w:eastAsia="宋体" w:hAnsi="Arial" w:cs="Arial"/>
          <w:color w:val="000000"/>
          <w:kern w:val="0"/>
          <w:szCs w:val="21"/>
        </w:rPr>
        <w:t>），实行新会计准则的企业根据资产负债表</w:t>
      </w:r>
      <w:r w:rsidRPr="00DF5E95">
        <w:rPr>
          <w:rFonts w:ascii="Arial" w:eastAsia="宋体" w:hAnsi="Arial" w:cs="Arial"/>
          <w:color w:val="000000"/>
          <w:kern w:val="0"/>
          <w:szCs w:val="21"/>
        </w:rPr>
        <w:t>“</w:t>
      </w:r>
      <w:r w:rsidRPr="00DF5E95">
        <w:rPr>
          <w:rFonts w:ascii="Arial" w:eastAsia="宋体" w:hAnsi="Arial" w:cs="Arial"/>
          <w:color w:val="000000"/>
          <w:kern w:val="0"/>
          <w:szCs w:val="21"/>
        </w:rPr>
        <w:t>固定资产</w:t>
      </w:r>
      <w:r w:rsidRPr="00DF5E95">
        <w:rPr>
          <w:rFonts w:ascii="Arial" w:eastAsia="宋体" w:hAnsi="Arial" w:cs="Arial"/>
          <w:color w:val="000000"/>
          <w:kern w:val="0"/>
          <w:szCs w:val="21"/>
        </w:rPr>
        <w:t>”</w:t>
      </w:r>
      <w:r w:rsidRPr="00DF5E95">
        <w:rPr>
          <w:rFonts w:ascii="Arial" w:eastAsia="宋体" w:hAnsi="Arial" w:cs="Arial"/>
          <w:color w:val="000000"/>
          <w:kern w:val="0"/>
          <w:szCs w:val="21"/>
        </w:rPr>
        <w:t>科目填写。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11.</w:t>
      </w:r>
      <w:r w:rsidRPr="00DF5E95">
        <w:rPr>
          <w:rFonts w:ascii="Arial" w:eastAsia="宋体" w:hAnsi="Arial" w:cs="Arial"/>
          <w:color w:val="000000"/>
          <w:kern w:val="0"/>
          <w:szCs w:val="21"/>
        </w:rPr>
        <w:t>可供出售的金融资产（</w:t>
      </w:r>
      <w:r w:rsidRPr="00DF5E95">
        <w:rPr>
          <w:rFonts w:ascii="Arial" w:eastAsia="宋体" w:hAnsi="Arial" w:cs="Arial"/>
          <w:color w:val="000000"/>
          <w:kern w:val="0"/>
          <w:szCs w:val="21"/>
        </w:rPr>
        <w:t>*</w:t>
      </w:r>
      <w:r w:rsidRPr="00DF5E95">
        <w:rPr>
          <w:rFonts w:ascii="Arial" w:eastAsia="宋体" w:hAnsi="Arial" w:cs="Arial"/>
          <w:color w:val="000000"/>
          <w:kern w:val="0"/>
          <w:szCs w:val="21"/>
        </w:rPr>
        <w:t>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实行新会计准则的企业根据资产负债表</w:t>
      </w:r>
      <w:r w:rsidRPr="00DF5E95">
        <w:rPr>
          <w:rFonts w:ascii="Arial" w:eastAsia="宋体" w:hAnsi="Arial" w:cs="Arial"/>
          <w:color w:val="000000"/>
          <w:kern w:val="0"/>
          <w:szCs w:val="21"/>
        </w:rPr>
        <w:t>“</w:t>
      </w:r>
      <w:r w:rsidRPr="00DF5E95">
        <w:rPr>
          <w:rFonts w:ascii="Arial" w:eastAsia="宋体" w:hAnsi="Arial" w:cs="Arial"/>
          <w:color w:val="000000"/>
          <w:kern w:val="0"/>
          <w:szCs w:val="21"/>
        </w:rPr>
        <w:t>可供出售的金融资产</w:t>
      </w:r>
      <w:r w:rsidRPr="00DF5E95">
        <w:rPr>
          <w:rFonts w:ascii="Arial" w:eastAsia="宋体" w:hAnsi="Arial" w:cs="Arial"/>
          <w:color w:val="000000"/>
          <w:kern w:val="0"/>
          <w:szCs w:val="21"/>
        </w:rPr>
        <w:t>”</w:t>
      </w:r>
      <w:r w:rsidRPr="00DF5E95">
        <w:rPr>
          <w:rFonts w:ascii="Arial" w:eastAsia="宋体" w:hAnsi="Arial" w:cs="Arial"/>
          <w:color w:val="000000"/>
          <w:kern w:val="0"/>
          <w:szCs w:val="21"/>
        </w:rPr>
        <w:t>科目填写。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12</w:t>
      </w:r>
      <w:r w:rsidRPr="00DF5E95">
        <w:rPr>
          <w:rFonts w:ascii="Arial" w:eastAsia="宋体" w:hAnsi="Arial" w:cs="Arial"/>
          <w:color w:val="000000"/>
          <w:kern w:val="0"/>
          <w:szCs w:val="21"/>
        </w:rPr>
        <w:t>．长期投资合计（长期股权投资</w:t>
      </w:r>
      <w:r w:rsidRPr="00DF5E95">
        <w:rPr>
          <w:rFonts w:ascii="Arial" w:eastAsia="宋体" w:hAnsi="Arial" w:cs="Arial"/>
          <w:color w:val="000000"/>
          <w:kern w:val="0"/>
          <w:szCs w:val="21"/>
        </w:rPr>
        <w:t>*</w:t>
      </w:r>
      <w:r w:rsidRPr="00DF5E95">
        <w:rPr>
          <w:rFonts w:ascii="Arial" w:eastAsia="宋体" w:hAnsi="Arial" w:cs="Arial"/>
          <w:color w:val="000000"/>
          <w:kern w:val="0"/>
          <w:szCs w:val="21"/>
        </w:rPr>
        <w:t>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实行旧会计准则的企业指企业不准备随时变现的、持有期在</w:t>
      </w:r>
      <w:r w:rsidRPr="00DF5E95">
        <w:rPr>
          <w:rFonts w:ascii="Arial" w:eastAsia="宋体" w:hAnsi="Arial" w:cs="Arial"/>
          <w:color w:val="000000"/>
          <w:kern w:val="0"/>
          <w:szCs w:val="21"/>
        </w:rPr>
        <w:t>1</w:t>
      </w:r>
      <w:r w:rsidRPr="00DF5E95">
        <w:rPr>
          <w:rFonts w:ascii="Arial" w:eastAsia="宋体" w:hAnsi="Arial" w:cs="Arial"/>
          <w:color w:val="000000"/>
          <w:kern w:val="0"/>
          <w:szCs w:val="21"/>
        </w:rPr>
        <w:t>年以上的投资和有形资产。根据资产负债表</w:t>
      </w:r>
      <w:r w:rsidRPr="00DF5E95">
        <w:rPr>
          <w:rFonts w:ascii="Arial" w:eastAsia="宋体" w:hAnsi="Arial" w:cs="Arial"/>
          <w:color w:val="000000"/>
          <w:kern w:val="0"/>
          <w:szCs w:val="21"/>
        </w:rPr>
        <w:t>“</w:t>
      </w:r>
      <w:r w:rsidRPr="00DF5E95">
        <w:rPr>
          <w:rFonts w:ascii="Arial" w:eastAsia="宋体" w:hAnsi="Arial" w:cs="Arial"/>
          <w:color w:val="000000"/>
          <w:kern w:val="0"/>
          <w:szCs w:val="21"/>
        </w:rPr>
        <w:t>长期投资合计</w:t>
      </w:r>
      <w:r w:rsidRPr="00DF5E95">
        <w:rPr>
          <w:rFonts w:ascii="Arial" w:eastAsia="宋体" w:hAnsi="Arial" w:cs="Arial"/>
          <w:color w:val="000000"/>
          <w:kern w:val="0"/>
          <w:szCs w:val="21"/>
        </w:rPr>
        <w:t>”</w:t>
      </w:r>
      <w:r w:rsidRPr="00DF5E95">
        <w:rPr>
          <w:rFonts w:ascii="Arial" w:eastAsia="宋体" w:hAnsi="Arial" w:cs="Arial"/>
          <w:color w:val="000000"/>
          <w:kern w:val="0"/>
          <w:szCs w:val="21"/>
        </w:rPr>
        <w:t>科目填写。实行新会计准则的企业则根据资产负债表</w:t>
      </w:r>
      <w:r w:rsidRPr="00DF5E95">
        <w:rPr>
          <w:rFonts w:ascii="Arial" w:eastAsia="宋体" w:hAnsi="Arial" w:cs="Arial"/>
          <w:color w:val="000000"/>
          <w:kern w:val="0"/>
          <w:szCs w:val="21"/>
        </w:rPr>
        <w:t>“</w:t>
      </w:r>
      <w:r w:rsidRPr="00DF5E95">
        <w:rPr>
          <w:rFonts w:ascii="Arial" w:eastAsia="宋体" w:hAnsi="Arial" w:cs="Arial"/>
          <w:color w:val="000000"/>
          <w:kern w:val="0"/>
          <w:szCs w:val="21"/>
        </w:rPr>
        <w:t>长期股权投资</w:t>
      </w:r>
      <w:r w:rsidRPr="00DF5E95">
        <w:rPr>
          <w:rFonts w:ascii="Arial" w:eastAsia="宋体" w:hAnsi="Arial" w:cs="Arial"/>
          <w:color w:val="000000"/>
          <w:kern w:val="0"/>
          <w:szCs w:val="21"/>
        </w:rPr>
        <w:t>”</w:t>
      </w:r>
      <w:r w:rsidRPr="00DF5E95">
        <w:rPr>
          <w:rFonts w:ascii="Arial" w:eastAsia="宋体" w:hAnsi="Arial" w:cs="Arial"/>
          <w:color w:val="000000"/>
          <w:kern w:val="0"/>
          <w:szCs w:val="21"/>
        </w:rPr>
        <w:t>科目填写。金融业企业根据资产负债表</w:t>
      </w:r>
      <w:r w:rsidRPr="00DF5E95">
        <w:rPr>
          <w:rFonts w:ascii="Arial" w:eastAsia="宋体" w:hAnsi="Arial" w:cs="Arial"/>
          <w:color w:val="000000"/>
          <w:kern w:val="0"/>
          <w:szCs w:val="21"/>
        </w:rPr>
        <w:t>“</w:t>
      </w:r>
      <w:r w:rsidRPr="00DF5E95">
        <w:rPr>
          <w:rFonts w:ascii="Arial" w:eastAsia="宋体" w:hAnsi="Arial" w:cs="Arial"/>
          <w:color w:val="000000"/>
          <w:kern w:val="0"/>
          <w:szCs w:val="21"/>
        </w:rPr>
        <w:t>长期投资</w:t>
      </w:r>
      <w:r w:rsidRPr="00DF5E95">
        <w:rPr>
          <w:rFonts w:ascii="Arial" w:eastAsia="宋体" w:hAnsi="Arial" w:cs="Arial"/>
          <w:color w:val="000000"/>
          <w:kern w:val="0"/>
          <w:szCs w:val="21"/>
        </w:rPr>
        <w:t>”-“</w:t>
      </w:r>
      <w:r w:rsidRPr="00DF5E95">
        <w:rPr>
          <w:rFonts w:ascii="Arial" w:eastAsia="宋体" w:hAnsi="Arial" w:cs="Arial"/>
          <w:color w:val="000000"/>
          <w:kern w:val="0"/>
          <w:szCs w:val="21"/>
        </w:rPr>
        <w:t>投资风险准备</w:t>
      </w:r>
      <w:r w:rsidRPr="00DF5E95">
        <w:rPr>
          <w:rFonts w:ascii="Arial" w:eastAsia="宋体" w:hAnsi="Arial" w:cs="Arial"/>
          <w:color w:val="000000"/>
          <w:kern w:val="0"/>
          <w:szCs w:val="21"/>
        </w:rPr>
        <w:t>”</w:t>
      </w:r>
      <w:r w:rsidRPr="00DF5E95">
        <w:rPr>
          <w:rFonts w:ascii="Arial" w:eastAsia="宋体" w:hAnsi="Arial" w:cs="Arial"/>
          <w:color w:val="000000"/>
          <w:kern w:val="0"/>
          <w:szCs w:val="21"/>
        </w:rPr>
        <w:t>科目的余额填写。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13.</w:t>
      </w:r>
      <w:r w:rsidRPr="00DF5E95">
        <w:rPr>
          <w:rFonts w:ascii="Arial" w:eastAsia="宋体" w:hAnsi="Arial" w:cs="Arial"/>
          <w:color w:val="000000"/>
          <w:kern w:val="0"/>
          <w:szCs w:val="21"/>
        </w:rPr>
        <w:t>负债合计：</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反映企业实际负担的，并预期会导致经济利益流出企业的现有义务。本项目应根据</w:t>
      </w:r>
      <w:r w:rsidRPr="00DF5E95">
        <w:rPr>
          <w:rFonts w:ascii="Arial" w:eastAsia="宋体" w:hAnsi="Arial" w:cs="Arial"/>
          <w:color w:val="000000"/>
          <w:kern w:val="0"/>
          <w:szCs w:val="21"/>
        </w:rPr>
        <w:t>“</w:t>
      </w:r>
      <w:r w:rsidRPr="00DF5E95">
        <w:rPr>
          <w:rFonts w:ascii="Arial" w:eastAsia="宋体" w:hAnsi="Arial" w:cs="Arial"/>
          <w:color w:val="000000"/>
          <w:kern w:val="0"/>
          <w:szCs w:val="21"/>
        </w:rPr>
        <w:t>流动负债</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长期负债</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递延税项</w:t>
      </w:r>
      <w:r w:rsidRPr="00DF5E95">
        <w:rPr>
          <w:rFonts w:ascii="Arial" w:eastAsia="宋体" w:hAnsi="Arial" w:cs="Arial"/>
          <w:color w:val="000000"/>
          <w:kern w:val="0"/>
          <w:szCs w:val="21"/>
        </w:rPr>
        <w:t>”</w:t>
      </w:r>
      <w:r w:rsidRPr="00DF5E95">
        <w:rPr>
          <w:rFonts w:ascii="Arial" w:eastAsia="宋体" w:hAnsi="Arial" w:cs="Arial"/>
          <w:color w:val="000000"/>
          <w:kern w:val="0"/>
          <w:szCs w:val="21"/>
        </w:rPr>
        <w:t>等项目的期末余额填写，即根据资产负债表</w:t>
      </w:r>
      <w:r w:rsidRPr="00DF5E95">
        <w:rPr>
          <w:rFonts w:ascii="Arial" w:eastAsia="宋体" w:hAnsi="Arial" w:cs="Arial"/>
          <w:color w:val="000000"/>
          <w:kern w:val="0"/>
          <w:szCs w:val="21"/>
        </w:rPr>
        <w:t>“</w:t>
      </w:r>
      <w:r w:rsidRPr="00DF5E95">
        <w:rPr>
          <w:rFonts w:ascii="Arial" w:eastAsia="宋体" w:hAnsi="Arial" w:cs="Arial"/>
          <w:color w:val="000000"/>
          <w:kern w:val="0"/>
          <w:szCs w:val="21"/>
        </w:rPr>
        <w:t>负债合计</w:t>
      </w:r>
      <w:r w:rsidRPr="00DF5E95">
        <w:rPr>
          <w:rFonts w:ascii="Arial" w:eastAsia="宋体" w:hAnsi="Arial" w:cs="Arial"/>
          <w:color w:val="000000"/>
          <w:kern w:val="0"/>
          <w:szCs w:val="21"/>
        </w:rPr>
        <w:t>”</w:t>
      </w:r>
      <w:r w:rsidRPr="00DF5E95">
        <w:rPr>
          <w:rFonts w:ascii="Arial" w:eastAsia="宋体" w:hAnsi="Arial" w:cs="Arial"/>
          <w:color w:val="000000"/>
          <w:kern w:val="0"/>
          <w:szCs w:val="21"/>
        </w:rPr>
        <w:t>项目填写。（审核</w:t>
      </w:r>
      <w:r w:rsidRPr="00DF5E95">
        <w:rPr>
          <w:rFonts w:ascii="Arial" w:eastAsia="宋体" w:hAnsi="Arial" w:cs="Arial"/>
          <w:color w:val="000000"/>
          <w:kern w:val="0"/>
          <w:szCs w:val="21"/>
        </w:rPr>
        <w:t>[13≥14</w:t>
      </w:r>
      <w:r w:rsidRPr="00DF5E95">
        <w:rPr>
          <w:rFonts w:ascii="Arial" w:eastAsia="宋体" w:hAnsi="Arial" w:cs="Arial"/>
          <w:color w:val="000000"/>
          <w:kern w:val="0"/>
          <w:szCs w:val="21"/>
        </w:rPr>
        <w:t>＋</w:t>
      </w:r>
      <w:r w:rsidRPr="00DF5E95">
        <w:rPr>
          <w:rFonts w:ascii="Arial" w:eastAsia="宋体" w:hAnsi="Arial" w:cs="Arial"/>
          <w:color w:val="000000"/>
          <w:kern w:val="0"/>
          <w:szCs w:val="21"/>
        </w:rPr>
        <w:t>18]</w:t>
      </w:r>
      <w:r w:rsidRPr="00DF5E95">
        <w:rPr>
          <w:rFonts w:ascii="Arial" w:eastAsia="宋体" w:hAnsi="Arial" w:cs="Arial"/>
          <w:color w:val="000000"/>
          <w:kern w:val="0"/>
          <w:szCs w:val="21"/>
        </w:rPr>
        <w:t>）</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14.</w:t>
      </w:r>
      <w:r w:rsidRPr="00DF5E95">
        <w:rPr>
          <w:rFonts w:ascii="Arial" w:eastAsia="宋体" w:hAnsi="Arial" w:cs="Arial"/>
          <w:color w:val="000000"/>
          <w:kern w:val="0"/>
          <w:szCs w:val="21"/>
        </w:rPr>
        <w:t>流动负债合计：</w:t>
      </w:r>
      <w:r w:rsidRPr="00DF5E95">
        <w:rPr>
          <w:rFonts w:ascii="Arial" w:eastAsia="宋体" w:hAnsi="Arial" w:cs="Arial"/>
          <w:color w:val="000000"/>
          <w:kern w:val="0"/>
          <w:szCs w:val="21"/>
        </w:rPr>
        <w:br/>
      </w:r>
      <w:r w:rsidRPr="00DF5E95">
        <w:rPr>
          <w:rFonts w:ascii="Arial" w:eastAsia="宋体" w:hAnsi="Arial" w:cs="Arial"/>
          <w:color w:val="000000"/>
          <w:kern w:val="0"/>
          <w:szCs w:val="21"/>
        </w:rPr>
        <w:lastRenderedPageBreak/>
        <w:br/>
      </w:r>
      <w:r w:rsidRPr="00DF5E95">
        <w:rPr>
          <w:rFonts w:ascii="Arial" w:eastAsia="宋体" w:hAnsi="Arial" w:cs="Arial"/>
          <w:color w:val="000000"/>
          <w:kern w:val="0"/>
          <w:szCs w:val="21"/>
        </w:rPr>
        <w:t xml:space="preserve">　　反映企业必须在</w:t>
      </w:r>
      <w:r w:rsidRPr="00DF5E95">
        <w:rPr>
          <w:rFonts w:ascii="Arial" w:eastAsia="宋体" w:hAnsi="Arial" w:cs="Arial"/>
          <w:color w:val="000000"/>
          <w:kern w:val="0"/>
          <w:szCs w:val="21"/>
        </w:rPr>
        <w:t>1</w:t>
      </w:r>
      <w:r w:rsidRPr="00DF5E95">
        <w:rPr>
          <w:rFonts w:ascii="Arial" w:eastAsia="宋体" w:hAnsi="Arial" w:cs="Arial"/>
          <w:color w:val="000000"/>
          <w:kern w:val="0"/>
          <w:szCs w:val="21"/>
        </w:rPr>
        <w:t>年或者超过</w:t>
      </w:r>
      <w:r w:rsidRPr="00DF5E95">
        <w:rPr>
          <w:rFonts w:ascii="Arial" w:eastAsia="宋体" w:hAnsi="Arial" w:cs="Arial"/>
          <w:color w:val="000000"/>
          <w:kern w:val="0"/>
          <w:szCs w:val="21"/>
        </w:rPr>
        <w:t>1</w:t>
      </w:r>
      <w:r w:rsidRPr="00DF5E95">
        <w:rPr>
          <w:rFonts w:ascii="Arial" w:eastAsia="宋体" w:hAnsi="Arial" w:cs="Arial"/>
          <w:color w:val="000000"/>
          <w:kern w:val="0"/>
          <w:szCs w:val="21"/>
        </w:rPr>
        <w:t>年的</w:t>
      </w:r>
      <w:r w:rsidRPr="00DF5E95">
        <w:rPr>
          <w:rFonts w:ascii="Arial" w:eastAsia="宋体" w:hAnsi="Arial" w:cs="Arial"/>
          <w:color w:val="000000"/>
          <w:kern w:val="0"/>
          <w:szCs w:val="21"/>
        </w:rPr>
        <w:t>1</w:t>
      </w:r>
      <w:r w:rsidRPr="00DF5E95">
        <w:rPr>
          <w:rFonts w:ascii="Arial" w:eastAsia="宋体" w:hAnsi="Arial" w:cs="Arial"/>
          <w:color w:val="000000"/>
          <w:kern w:val="0"/>
          <w:szCs w:val="21"/>
        </w:rPr>
        <w:t>个营业周期内偿还的流动负债合计数，根据资产负债表</w:t>
      </w:r>
      <w:r w:rsidRPr="00DF5E95">
        <w:rPr>
          <w:rFonts w:ascii="Arial" w:eastAsia="宋体" w:hAnsi="Arial" w:cs="Arial"/>
          <w:color w:val="000000"/>
          <w:kern w:val="0"/>
          <w:szCs w:val="21"/>
        </w:rPr>
        <w:t>“</w:t>
      </w:r>
      <w:r w:rsidRPr="00DF5E95">
        <w:rPr>
          <w:rFonts w:ascii="Arial" w:eastAsia="宋体" w:hAnsi="Arial" w:cs="Arial"/>
          <w:color w:val="000000"/>
          <w:kern w:val="0"/>
          <w:szCs w:val="21"/>
        </w:rPr>
        <w:t>流动负债合计</w:t>
      </w:r>
      <w:r w:rsidRPr="00DF5E95">
        <w:rPr>
          <w:rFonts w:ascii="Arial" w:eastAsia="宋体" w:hAnsi="Arial" w:cs="Arial"/>
          <w:color w:val="000000"/>
          <w:kern w:val="0"/>
          <w:szCs w:val="21"/>
        </w:rPr>
        <w:t>”</w:t>
      </w:r>
      <w:r w:rsidRPr="00DF5E95">
        <w:rPr>
          <w:rFonts w:ascii="Arial" w:eastAsia="宋体" w:hAnsi="Arial" w:cs="Arial"/>
          <w:color w:val="000000"/>
          <w:kern w:val="0"/>
          <w:szCs w:val="21"/>
        </w:rPr>
        <w:t>科目填写。（审核：</w:t>
      </w:r>
      <w:r w:rsidRPr="00DF5E95">
        <w:rPr>
          <w:rFonts w:ascii="Arial" w:eastAsia="宋体" w:hAnsi="Arial" w:cs="Arial"/>
          <w:color w:val="000000"/>
          <w:kern w:val="0"/>
          <w:szCs w:val="21"/>
        </w:rPr>
        <w:t>14≥15</w:t>
      </w:r>
      <w:r w:rsidRPr="00DF5E95">
        <w:rPr>
          <w:rFonts w:ascii="Arial" w:eastAsia="宋体" w:hAnsi="Arial" w:cs="Arial"/>
          <w:color w:val="000000"/>
          <w:kern w:val="0"/>
          <w:szCs w:val="21"/>
        </w:rPr>
        <w:t>＋</w:t>
      </w:r>
      <w:r w:rsidRPr="00DF5E95">
        <w:rPr>
          <w:rFonts w:ascii="Arial" w:eastAsia="宋体" w:hAnsi="Arial" w:cs="Arial"/>
          <w:color w:val="000000"/>
          <w:kern w:val="0"/>
          <w:szCs w:val="21"/>
        </w:rPr>
        <w:t>16</w:t>
      </w:r>
      <w:r w:rsidRPr="00DF5E95">
        <w:rPr>
          <w:rFonts w:ascii="Arial" w:eastAsia="宋体" w:hAnsi="Arial" w:cs="Arial"/>
          <w:color w:val="000000"/>
          <w:kern w:val="0"/>
          <w:szCs w:val="21"/>
        </w:rPr>
        <w:t>）</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15.</w:t>
      </w:r>
      <w:r w:rsidRPr="00DF5E95">
        <w:rPr>
          <w:rFonts w:ascii="Arial" w:eastAsia="宋体" w:hAnsi="Arial" w:cs="Arial"/>
          <w:color w:val="000000"/>
          <w:kern w:val="0"/>
          <w:szCs w:val="21"/>
        </w:rPr>
        <w:t>其中：预收账款：</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反映企业预收账款。本项目应根据</w:t>
      </w:r>
      <w:r w:rsidRPr="00DF5E95">
        <w:rPr>
          <w:rFonts w:ascii="Arial" w:eastAsia="宋体" w:hAnsi="Arial" w:cs="Arial"/>
          <w:color w:val="000000"/>
          <w:kern w:val="0"/>
          <w:szCs w:val="21"/>
        </w:rPr>
        <w:t>“</w:t>
      </w:r>
      <w:r w:rsidRPr="00DF5E95">
        <w:rPr>
          <w:rFonts w:ascii="Arial" w:eastAsia="宋体" w:hAnsi="Arial" w:cs="Arial"/>
          <w:color w:val="000000"/>
          <w:kern w:val="0"/>
          <w:szCs w:val="21"/>
        </w:rPr>
        <w:t>预收账款</w:t>
      </w:r>
      <w:r w:rsidRPr="00DF5E95">
        <w:rPr>
          <w:rFonts w:ascii="Arial" w:eastAsia="宋体" w:hAnsi="Arial" w:cs="Arial"/>
          <w:color w:val="000000"/>
          <w:kern w:val="0"/>
          <w:szCs w:val="21"/>
        </w:rPr>
        <w:t>”</w:t>
      </w:r>
      <w:r w:rsidRPr="00DF5E95">
        <w:rPr>
          <w:rFonts w:ascii="Arial" w:eastAsia="宋体" w:hAnsi="Arial" w:cs="Arial"/>
          <w:color w:val="000000"/>
          <w:kern w:val="0"/>
          <w:szCs w:val="21"/>
        </w:rPr>
        <w:t>科目所属各有关明细科目的期末贷方余额合计填写。如</w:t>
      </w:r>
      <w:r w:rsidRPr="00DF5E95">
        <w:rPr>
          <w:rFonts w:ascii="Arial" w:eastAsia="宋体" w:hAnsi="Arial" w:cs="Arial"/>
          <w:color w:val="000000"/>
          <w:kern w:val="0"/>
          <w:szCs w:val="21"/>
        </w:rPr>
        <w:t>“</w:t>
      </w:r>
      <w:r w:rsidRPr="00DF5E95">
        <w:rPr>
          <w:rFonts w:ascii="Arial" w:eastAsia="宋体" w:hAnsi="Arial" w:cs="Arial"/>
          <w:color w:val="000000"/>
          <w:kern w:val="0"/>
          <w:szCs w:val="21"/>
        </w:rPr>
        <w:t>预收账款</w:t>
      </w:r>
      <w:r w:rsidRPr="00DF5E95">
        <w:rPr>
          <w:rFonts w:ascii="Arial" w:eastAsia="宋体" w:hAnsi="Arial" w:cs="Arial"/>
          <w:color w:val="000000"/>
          <w:kern w:val="0"/>
          <w:szCs w:val="21"/>
        </w:rPr>
        <w:t>”</w:t>
      </w:r>
      <w:r w:rsidRPr="00DF5E95">
        <w:rPr>
          <w:rFonts w:ascii="Arial" w:eastAsia="宋体" w:hAnsi="Arial" w:cs="Arial"/>
          <w:color w:val="000000"/>
          <w:kern w:val="0"/>
          <w:szCs w:val="21"/>
        </w:rPr>
        <w:t>科目所属有关明细科目有借方余额的，应在本表</w:t>
      </w:r>
      <w:r w:rsidRPr="00DF5E95">
        <w:rPr>
          <w:rFonts w:ascii="Arial" w:eastAsia="宋体" w:hAnsi="Arial" w:cs="Arial"/>
          <w:color w:val="000000"/>
          <w:kern w:val="0"/>
          <w:szCs w:val="21"/>
        </w:rPr>
        <w:t>“</w:t>
      </w:r>
      <w:r w:rsidRPr="00DF5E95">
        <w:rPr>
          <w:rFonts w:ascii="Arial" w:eastAsia="宋体" w:hAnsi="Arial" w:cs="Arial"/>
          <w:color w:val="000000"/>
          <w:kern w:val="0"/>
          <w:szCs w:val="21"/>
        </w:rPr>
        <w:t>应收账款</w:t>
      </w:r>
      <w:r w:rsidRPr="00DF5E95">
        <w:rPr>
          <w:rFonts w:ascii="Arial" w:eastAsia="宋体" w:hAnsi="Arial" w:cs="Arial"/>
          <w:color w:val="000000"/>
          <w:kern w:val="0"/>
          <w:szCs w:val="21"/>
        </w:rPr>
        <w:t>”</w:t>
      </w:r>
      <w:r w:rsidRPr="00DF5E95">
        <w:rPr>
          <w:rFonts w:ascii="Arial" w:eastAsia="宋体" w:hAnsi="Arial" w:cs="Arial"/>
          <w:color w:val="000000"/>
          <w:kern w:val="0"/>
          <w:szCs w:val="21"/>
        </w:rPr>
        <w:t>项目内填写；如</w:t>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应收账款</w:t>
      </w:r>
      <w:r w:rsidRPr="00DF5E95">
        <w:rPr>
          <w:rFonts w:ascii="Arial" w:eastAsia="宋体" w:hAnsi="Arial" w:cs="Arial"/>
          <w:color w:val="000000"/>
          <w:kern w:val="0"/>
          <w:szCs w:val="21"/>
        </w:rPr>
        <w:t>”</w:t>
      </w:r>
      <w:r w:rsidRPr="00DF5E95">
        <w:rPr>
          <w:rFonts w:ascii="Arial" w:eastAsia="宋体" w:hAnsi="Arial" w:cs="Arial"/>
          <w:color w:val="000000"/>
          <w:kern w:val="0"/>
          <w:szCs w:val="21"/>
        </w:rPr>
        <w:t>科目所属明细科目有贷方余额的，也应包括在本项目内。</w:t>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16.</w:t>
      </w:r>
      <w:r w:rsidRPr="00DF5E95">
        <w:rPr>
          <w:rFonts w:ascii="Arial" w:eastAsia="宋体" w:hAnsi="Arial" w:cs="Arial"/>
          <w:color w:val="000000"/>
          <w:kern w:val="0"/>
          <w:szCs w:val="21"/>
        </w:rPr>
        <w:t>应交税金（应交税费</w:t>
      </w:r>
      <w:r w:rsidRPr="00DF5E95">
        <w:rPr>
          <w:rFonts w:ascii="Arial" w:eastAsia="宋体" w:hAnsi="Arial" w:cs="Arial"/>
          <w:color w:val="000000"/>
          <w:kern w:val="0"/>
          <w:szCs w:val="21"/>
        </w:rPr>
        <w:t>*</w:t>
      </w:r>
      <w:r w:rsidRPr="00DF5E95">
        <w:rPr>
          <w:rFonts w:ascii="Arial" w:eastAsia="宋体" w:hAnsi="Arial" w:cs="Arial"/>
          <w:color w:val="000000"/>
          <w:kern w:val="0"/>
          <w:szCs w:val="21"/>
        </w:rPr>
        <w:t>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实行旧会计准则的企业反映企业期末应交而未交或期末多交及尚未抵扣的各项税金，如果期末应交而未交则直接填写，而企业期末多交或尚未抵扣的税收则用负数填写。本项目应根据</w:t>
      </w:r>
      <w:r w:rsidRPr="00DF5E95">
        <w:rPr>
          <w:rFonts w:ascii="Arial" w:eastAsia="宋体" w:hAnsi="Arial" w:cs="Arial"/>
          <w:color w:val="000000"/>
          <w:kern w:val="0"/>
          <w:szCs w:val="21"/>
        </w:rPr>
        <w:t>"</w:t>
      </w:r>
      <w:r w:rsidRPr="00DF5E95">
        <w:rPr>
          <w:rFonts w:ascii="Arial" w:eastAsia="宋体" w:hAnsi="Arial" w:cs="Arial"/>
          <w:color w:val="000000"/>
          <w:kern w:val="0"/>
          <w:szCs w:val="21"/>
        </w:rPr>
        <w:t>应交税金</w:t>
      </w:r>
      <w:r w:rsidRPr="00DF5E95">
        <w:rPr>
          <w:rFonts w:ascii="Arial" w:eastAsia="宋体" w:hAnsi="Arial" w:cs="Arial"/>
          <w:color w:val="000000"/>
          <w:kern w:val="0"/>
          <w:szCs w:val="21"/>
        </w:rPr>
        <w:t>"</w:t>
      </w:r>
      <w:r w:rsidRPr="00DF5E95">
        <w:rPr>
          <w:rFonts w:ascii="Arial" w:eastAsia="宋体" w:hAnsi="Arial" w:cs="Arial"/>
          <w:color w:val="000000"/>
          <w:kern w:val="0"/>
          <w:szCs w:val="21"/>
        </w:rPr>
        <w:t>科目期末贷方余额填写。如果</w:t>
      </w:r>
      <w:r w:rsidRPr="00DF5E95">
        <w:rPr>
          <w:rFonts w:ascii="Arial" w:eastAsia="宋体" w:hAnsi="Arial" w:cs="Arial"/>
          <w:color w:val="000000"/>
          <w:kern w:val="0"/>
          <w:szCs w:val="21"/>
        </w:rPr>
        <w:t>“</w:t>
      </w:r>
      <w:r w:rsidRPr="00DF5E95">
        <w:rPr>
          <w:rFonts w:ascii="Arial" w:eastAsia="宋体" w:hAnsi="Arial" w:cs="Arial"/>
          <w:color w:val="000000"/>
          <w:kern w:val="0"/>
          <w:szCs w:val="21"/>
        </w:rPr>
        <w:t>应交税金</w:t>
      </w:r>
      <w:r w:rsidRPr="00DF5E95">
        <w:rPr>
          <w:rFonts w:ascii="Arial" w:eastAsia="宋体" w:hAnsi="Arial" w:cs="Arial"/>
          <w:color w:val="000000"/>
          <w:kern w:val="0"/>
          <w:szCs w:val="21"/>
        </w:rPr>
        <w:t>”</w:t>
      </w:r>
      <w:r w:rsidRPr="00DF5E95">
        <w:rPr>
          <w:rFonts w:ascii="Arial" w:eastAsia="宋体" w:hAnsi="Arial" w:cs="Arial"/>
          <w:color w:val="000000"/>
          <w:kern w:val="0"/>
          <w:szCs w:val="21"/>
        </w:rPr>
        <w:t>科目为借方余额的，以</w:t>
      </w:r>
      <w:r w:rsidRPr="00DF5E95">
        <w:rPr>
          <w:rFonts w:ascii="Arial" w:eastAsia="宋体" w:hAnsi="Arial" w:cs="Arial"/>
          <w:color w:val="000000"/>
          <w:kern w:val="0"/>
          <w:szCs w:val="21"/>
        </w:rPr>
        <w:t>“-”</w:t>
      </w:r>
      <w:r w:rsidRPr="00DF5E95">
        <w:rPr>
          <w:rFonts w:ascii="Arial" w:eastAsia="宋体" w:hAnsi="Arial" w:cs="Arial"/>
          <w:color w:val="000000"/>
          <w:kern w:val="0"/>
          <w:szCs w:val="21"/>
        </w:rPr>
        <w:t>号填写。实行新会计准则的企业反映企业期末应交而未交或期末多交及尚未抵扣的各项税金和各项收费。本指标应根据</w:t>
      </w:r>
      <w:r w:rsidRPr="00DF5E95">
        <w:rPr>
          <w:rFonts w:ascii="Arial" w:eastAsia="宋体" w:hAnsi="Arial" w:cs="Arial"/>
          <w:color w:val="000000"/>
          <w:kern w:val="0"/>
          <w:szCs w:val="21"/>
        </w:rPr>
        <w:t>“</w:t>
      </w:r>
      <w:r w:rsidRPr="00DF5E95">
        <w:rPr>
          <w:rFonts w:ascii="Arial" w:eastAsia="宋体" w:hAnsi="Arial" w:cs="Arial"/>
          <w:color w:val="000000"/>
          <w:kern w:val="0"/>
          <w:szCs w:val="21"/>
        </w:rPr>
        <w:t>应交税费</w:t>
      </w:r>
      <w:r w:rsidRPr="00DF5E95">
        <w:rPr>
          <w:rFonts w:ascii="Arial" w:eastAsia="宋体" w:hAnsi="Arial" w:cs="Arial"/>
          <w:color w:val="000000"/>
          <w:kern w:val="0"/>
          <w:szCs w:val="21"/>
        </w:rPr>
        <w:t>”</w:t>
      </w:r>
      <w:r w:rsidRPr="00DF5E95">
        <w:rPr>
          <w:rFonts w:ascii="Arial" w:eastAsia="宋体" w:hAnsi="Arial" w:cs="Arial"/>
          <w:color w:val="000000"/>
          <w:kern w:val="0"/>
          <w:szCs w:val="21"/>
        </w:rPr>
        <w:t>科目填写。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17.</w:t>
      </w:r>
      <w:r w:rsidRPr="00DF5E95">
        <w:rPr>
          <w:rFonts w:ascii="Arial" w:eastAsia="宋体" w:hAnsi="Arial" w:cs="Arial"/>
          <w:color w:val="000000"/>
          <w:kern w:val="0"/>
          <w:szCs w:val="21"/>
        </w:rPr>
        <w:t>交易性金融负债</w:t>
      </w:r>
      <w:r w:rsidRPr="00DF5E95">
        <w:rPr>
          <w:rFonts w:ascii="Arial" w:eastAsia="宋体" w:hAnsi="Arial" w:cs="Arial"/>
          <w:color w:val="000000"/>
          <w:kern w:val="0"/>
          <w:szCs w:val="21"/>
        </w:rPr>
        <w:t>*</w:t>
      </w:r>
      <w:r w:rsidRPr="00DF5E95">
        <w:rPr>
          <w:rFonts w:ascii="Arial" w:eastAsia="宋体" w:hAnsi="Arial" w:cs="Arial"/>
          <w:color w:val="000000"/>
          <w:kern w:val="0"/>
          <w:szCs w:val="21"/>
        </w:rPr>
        <w:t>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由实行新会计准则的企业填写。本指标根据资产负债表</w:t>
      </w:r>
      <w:r w:rsidRPr="00DF5E95">
        <w:rPr>
          <w:rFonts w:ascii="Arial" w:eastAsia="宋体" w:hAnsi="Arial" w:cs="Arial"/>
          <w:color w:val="000000"/>
          <w:kern w:val="0"/>
          <w:szCs w:val="21"/>
        </w:rPr>
        <w:t>“</w:t>
      </w:r>
      <w:r w:rsidRPr="00DF5E95">
        <w:rPr>
          <w:rFonts w:ascii="Arial" w:eastAsia="宋体" w:hAnsi="Arial" w:cs="Arial"/>
          <w:color w:val="000000"/>
          <w:kern w:val="0"/>
          <w:szCs w:val="21"/>
        </w:rPr>
        <w:t>交易性金融负债</w:t>
      </w:r>
      <w:r w:rsidRPr="00DF5E95">
        <w:rPr>
          <w:rFonts w:ascii="Arial" w:eastAsia="宋体" w:hAnsi="Arial" w:cs="Arial"/>
          <w:color w:val="000000"/>
          <w:kern w:val="0"/>
          <w:szCs w:val="21"/>
        </w:rPr>
        <w:t>”</w:t>
      </w:r>
      <w:r w:rsidRPr="00DF5E95">
        <w:rPr>
          <w:rFonts w:ascii="Arial" w:eastAsia="宋体" w:hAnsi="Arial" w:cs="Arial"/>
          <w:color w:val="000000"/>
          <w:kern w:val="0"/>
          <w:szCs w:val="21"/>
        </w:rPr>
        <w:t>科目填写。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18</w:t>
      </w:r>
      <w:r w:rsidRPr="00DF5E95">
        <w:rPr>
          <w:rFonts w:ascii="Arial" w:eastAsia="宋体" w:hAnsi="Arial" w:cs="Arial"/>
          <w:color w:val="000000"/>
          <w:kern w:val="0"/>
          <w:szCs w:val="21"/>
        </w:rPr>
        <w:t>．长期负债合计（非流动性负债合计</w:t>
      </w:r>
      <w:r w:rsidRPr="00DF5E95">
        <w:rPr>
          <w:rFonts w:ascii="Arial" w:eastAsia="宋体" w:hAnsi="Arial" w:cs="Arial"/>
          <w:color w:val="000000"/>
          <w:kern w:val="0"/>
          <w:szCs w:val="21"/>
        </w:rPr>
        <w:t>*</w:t>
      </w:r>
      <w:r w:rsidRPr="00DF5E95">
        <w:rPr>
          <w:rFonts w:ascii="Arial" w:eastAsia="宋体" w:hAnsi="Arial" w:cs="Arial"/>
          <w:color w:val="000000"/>
          <w:kern w:val="0"/>
          <w:szCs w:val="21"/>
        </w:rPr>
        <w:t>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实行旧会计准则的企业反映企业须在</w:t>
      </w:r>
      <w:r w:rsidRPr="00DF5E95">
        <w:rPr>
          <w:rFonts w:ascii="Arial" w:eastAsia="宋体" w:hAnsi="Arial" w:cs="Arial"/>
          <w:color w:val="000000"/>
          <w:kern w:val="0"/>
          <w:szCs w:val="21"/>
        </w:rPr>
        <w:t>1</w:t>
      </w:r>
      <w:r w:rsidRPr="00DF5E95">
        <w:rPr>
          <w:rFonts w:ascii="Arial" w:eastAsia="宋体" w:hAnsi="Arial" w:cs="Arial"/>
          <w:color w:val="000000"/>
          <w:kern w:val="0"/>
          <w:szCs w:val="21"/>
        </w:rPr>
        <w:t>年或者超过</w:t>
      </w:r>
      <w:r w:rsidRPr="00DF5E95">
        <w:rPr>
          <w:rFonts w:ascii="Arial" w:eastAsia="宋体" w:hAnsi="Arial" w:cs="Arial"/>
          <w:color w:val="000000"/>
          <w:kern w:val="0"/>
          <w:szCs w:val="21"/>
        </w:rPr>
        <w:t>1</w:t>
      </w:r>
      <w:r w:rsidRPr="00DF5E95">
        <w:rPr>
          <w:rFonts w:ascii="Arial" w:eastAsia="宋体" w:hAnsi="Arial" w:cs="Arial"/>
          <w:color w:val="000000"/>
          <w:kern w:val="0"/>
          <w:szCs w:val="21"/>
        </w:rPr>
        <w:t>年的</w:t>
      </w:r>
      <w:r w:rsidRPr="00DF5E95">
        <w:rPr>
          <w:rFonts w:ascii="Arial" w:eastAsia="宋体" w:hAnsi="Arial" w:cs="Arial"/>
          <w:color w:val="000000"/>
          <w:kern w:val="0"/>
          <w:szCs w:val="21"/>
        </w:rPr>
        <w:t>1</w:t>
      </w:r>
      <w:r w:rsidRPr="00DF5E95">
        <w:rPr>
          <w:rFonts w:ascii="Arial" w:eastAsia="宋体" w:hAnsi="Arial" w:cs="Arial"/>
          <w:color w:val="000000"/>
          <w:kern w:val="0"/>
          <w:szCs w:val="21"/>
        </w:rPr>
        <w:t>个营业周期以上偿还的长期负债合计数。本项目应根据资产负债表中</w:t>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长期负债合计</w:t>
      </w:r>
      <w:r w:rsidRPr="00DF5E95">
        <w:rPr>
          <w:rFonts w:ascii="Arial" w:eastAsia="宋体" w:hAnsi="Arial" w:cs="Arial"/>
          <w:color w:val="000000"/>
          <w:kern w:val="0"/>
          <w:szCs w:val="21"/>
        </w:rPr>
        <w:t>”</w:t>
      </w:r>
      <w:r w:rsidRPr="00DF5E95">
        <w:rPr>
          <w:rFonts w:ascii="Arial" w:eastAsia="宋体" w:hAnsi="Arial" w:cs="Arial"/>
          <w:color w:val="000000"/>
          <w:kern w:val="0"/>
          <w:szCs w:val="21"/>
        </w:rPr>
        <w:t>项的期末余额填写。实行新会计准则的企业则根据</w:t>
      </w:r>
      <w:r w:rsidRPr="00DF5E95">
        <w:rPr>
          <w:rFonts w:ascii="Arial" w:eastAsia="宋体" w:hAnsi="Arial" w:cs="Arial"/>
          <w:color w:val="000000"/>
          <w:kern w:val="0"/>
          <w:szCs w:val="21"/>
        </w:rPr>
        <w:t>“</w:t>
      </w:r>
      <w:r w:rsidRPr="00DF5E95">
        <w:rPr>
          <w:rFonts w:ascii="Arial" w:eastAsia="宋体" w:hAnsi="Arial" w:cs="Arial"/>
          <w:color w:val="000000"/>
          <w:kern w:val="0"/>
          <w:szCs w:val="21"/>
        </w:rPr>
        <w:t>非流动性负债</w:t>
      </w:r>
      <w:r w:rsidRPr="00DF5E95">
        <w:rPr>
          <w:rFonts w:ascii="Arial" w:eastAsia="宋体" w:hAnsi="Arial" w:cs="Arial"/>
          <w:color w:val="000000"/>
          <w:kern w:val="0"/>
          <w:szCs w:val="21"/>
        </w:rPr>
        <w:t>”</w:t>
      </w:r>
      <w:r w:rsidRPr="00DF5E95">
        <w:rPr>
          <w:rFonts w:ascii="Arial" w:eastAsia="宋体" w:hAnsi="Arial" w:cs="Arial"/>
          <w:color w:val="000000"/>
          <w:kern w:val="0"/>
          <w:szCs w:val="21"/>
        </w:rPr>
        <w:t>科目填写。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19</w:t>
      </w:r>
      <w:r w:rsidRPr="00DF5E95">
        <w:rPr>
          <w:rFonts w:ascii="Arial" w:eastAsia="宋体" w:hAnsi="Arial" w:cs="Arial"/>
          <w:color w:val="000000"/>
          <w:kern w:val="0"/>
          <w:szCs w:val="21"/>
        </w:rPr>
        <w:t>．所有者权益合计：</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是指企业所有者在企业资产中享有的经济利益。本项目应等于</w:t>
      </w:r>
      <w:r w:rsidRPr="00DF5E95">
        <w:rPr>
          <w:rFonts w:ascii="Arial" w:eastAsia="宋体" w:hAnsi="Arial" w:cs="Arial"/>
          <w:color w:val="000000"/>
          <w:kern w:val="0"/>
          <w:szCs w:val="21"/>
        </w:rPr>
        <w:t>“</w:t>
      </w:r>
      <w:r w:rsidRPr="00DF5E95">
        <w:rPr>
          <w:rFonts w:ascii="Arial" w:eastAsia="宋体" w:hAnsi="Arial" w:cs="Arial"/>
          <w:color w:val="000000"/>
          <w:kern w:val="0"/>
          <w:szCs w:val="21"/>
        </w:rPr>
        <w:t>资产合计</w:t>
      </w:r>
      <w:r w:rsidRPr="00DF5E95">
        <w:rPr>
          <w:rFonts w:ascii="Arial" w:eastAsia="宋体" w:hAnsi="Arial" w:cs="Arial"/>
          <w:color w:val="000000"/>
          <w:kern w:val="0"/>
          <w:szCs w:val="21"/>
        </w:rPr>
        <w:t>”</w:t>
      </w:r>
      <w:r w:rsidRPr="00DF5E95">
        <w:rPr>
          <w:rFonts w:ascii="Arial" w:eastAsia="宋体" w:hAnsi="Arial" w:cs="Arial"/>
          <w:color w:val="000000"/>
          <w:kern w:val="0"/>
          <w:szCs w:val="21"/>
        </w:rPr>
        <w:t>减去</w:t>
      </w:r>
      <w:r w:rsidRPr="00DF5E95">
        <w:rPr>
          <w:rFonts w:ascii="Arial" w:eastAsia="宋体" w:hAnsi="Arial" w:cs="Arial"/>
          <w:color w:val="000000"/>
          <w:kern w:val="0"/>
          <w:szCs w:val="21"/>
        </w:rPr>
        <w:t>“</w:t>
      </w:r>
      <w:r w:rsidRPr="00DF5E95">
        <w:rPr>
          <w:rFonts w:ascii="Arial" w:eastAsia="宋体" w:hAnsi="Arial" w:cs="Arial"/>
          <w:color w:val="000000"/>
          <w:kern w:val="0"/>
          <w:szCs w:val="21"/>
        </w:rPr>
        <w:t>负债合计</w:t>
      </w:r>
      <w:r w:rsidRPr="00DF5E95">
        <w:rPr>
          <w:rFonts w:ascii="Arial" w:eastAsia="宋体" w:hAnsi="Arial" w:cs="Arial"/>
          <w:color w:val="000000"/>
          <w:kern w:val="0"/>
          <w:szCs w:val="21"/>
        </w:rPr>
        <w:t>”</w:t>
      </w:r>
      <w:r w:rsidRPr="00DF5E95">
        <w:rPr>
          <w:rFonts w:ascii="Arial" w:eastAsia="宋体" w:hAnsi="Arial" w:cs="Arial"/>
          <w:color w:val="000000"/>
          <w:kern w:val="0"/>
          <w:szCs w:val="21"/>
        </w:rPr>
        <w:t>的差。（</w:t>
      </w:r>
      <w:r w:rsidRPr="00DF5E95">
        <w:rPr>
          <w:rFonts w:ascii="Arial" w:eastAsia="宋体" w:hAnsi="Arial" w:cs="Arial"/>
          <w:color w:val="000000"/>
          <w:kern w:val="0"/>
          <w:szCs w:val="21"/>
        </w:rPr>
        <w:t>19</w:t>
      </w:r>
      <w:r w:rsidRPr="00DF5E95">
        <w:rPr>
          <w:rFonts w:ascii="Arial" w:eastAsia="宋体" w:hAnsi="Arial" w:cs="Arial"/>
          <w:color w:val="000000"/>
          <w:kern w:val="0"/>
          <w:szCs w:val="21"/>
        </w:rPr>
        <w:t>＝</w:t>
      </w:r>
      <w:r w:rsidRPr="00DF5E95">
        <w:rPr>
          <w:rFonts w:ascii="Arial" w:eastAsia="宋体" w:hAnsi="Arial" w:cs="Arial"/>
          <w:color w:val="000000"/>
          <w:kern w:val="0"/>
          <w:szCs w:val="21"/>
        </w:rPr>
        <w:t>3-13</w:t>
      </w:r>
      <w:r w:rsidRPr="00DF5E95">
        <w:rPr>
          <w:rFonts w:ascii="Arial" w:eastAsia="宋体" w:hAnsi="Arial" w:cs="Arial"/>
          <w:color w:val="000000"/>
          <w:kern w:val="0"/>
          <w:szCs w:val="21"/>
        </w:rPr>
        <w:t>）</w:t>
      </w:r>
    </w:p>
    <w:p w:rsidR="00DF5E95" w:rsidRPr="00DF5E95" w:rsidRDefault="00DF5E95" w:rsidP="00DF5E95">
      <w:pPr>
        <w:widowControl/>
        <w:wordWrap w:val="0"/>
        <w:spacing w:line="288" w:lineRule="auto"/>
        <w:jc w:val="center"/>
        <w:rPr>
          <w:rFonts w:ascii="Arial" w:eastAsia="宋体" w:hAnsi="Arial" w:cs="Arial"/>
          <w:color w:val="000000"/>
          <w:kern w:val="0"/>
          <w:szCs w:val="21"/>
        </w:rPr>
      </w:pPr>
      <w:r w:rsidRPr="00DF5E95">
        <w:rPr>
          <w:rFonts w:ascii="Arial" w:eastAsia="宋体" w:hAnsi="Arial" w:cs="Arial"/>
          <w:color w:val="000000"/>
          <w:kern w:val="0"/>
          <w:szCs w:val="21"/>
        </w:rPr>
        <w:t>B4</w:t>
      </w:r>
      <w:r w:rsidRPr="00DF5E95">
        <w:rPr>
          <w:rFonts w:ascii="Arial" w:eastAsia="宋体" w:hAnsi="Arial" w:cs="Arial"/>
          <w:color w:val="000000"/>
          <w:kern w:val="0"/>
          <w:szCs w:val="21"/>
        </w:rPr>
        <w:t>表《独立纳税重点税源房地产企业开发经营</w:t>
      </w:r>
      <w:r w:rsidRPr="00DF5E95">
        <w:rPr>
          <w:rFonts w:ascii="Arial" w:eastAsia="宋体" w:hAnsi="Arial" w:cs="Arial"/>
          <w:color w:val="000000"/>
          <w:kern w:val="0"/>
          <w:szCs w:val="21"/>
        </w:rPr>
        <w:br/>
      </w:r>
      <w:r w:rsidRPr="00DF5E95">
        <w:rPr>
          <w:rFonts w:ascii="Arial" w:eastAsia="宋体" w:hAnsi="Arial" w:cs="Arial"/>
          <w:color w:val="000000"/>
          <w:kern w:val="0"/>
          <w:szCs w:val="21"/>
        </w:rPr>
        <w:t>信息（季报）表》填报说明</w:t>
      </w:r>
    </w:p>
    <w:p w:rsidR="00DF5E95" w:rsidRPr="00DF5E95" w:rsidRDefault="00DF5E95" w:rsidP="00DF5E95">
      <w:pPr>
        <w:widowControl/>
        <w:wordWrap w:val="0"/>
        <w:spacing w:after="240" w:line="288" w:lineRule="auto"/>
        <w:jc w:val="left"/>
        <w:rPr>
          <w:rFonts w:ascii="Arial" w:eastAsia="宋体" w:hAnsi="Arial" w:cs="Arial"/>
          <w:color w:val="000000"/>
          <w:kern w:val="0"/>
          <w:szCs w:val="21"/>
        </w:rPr>
      </w:pP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w:t>
      </w:r>
      <w:r w:rsidRPr="00DF5E95">
        <w:rPr>
          <w:rFonts w:ascii="Arial" w:eastAsia="宋体" w:hAnsi="Arial" w:cs="Arial"/>
          <w:color w:val="000000"/>
          <w:kern w:val="0"/>
          <w:szCs w:val="21"/>
        </w:rPr>
        <w:t>本表反映的是房地产开发经营企业经营与税收情况，简称《房地产企业季报表》。所有国民经济行业类别为房地产开发经营的企业必须按季如实填报本表，兼营房地产的企业也</w:t>
      </w:r>
      <w:r w:rsidRPr="00DF5E95">
        <w:rPr>
          <w:rFonts w:ascii="Arial" w:eastAsia="宋体" w:hAnsi="Arial" w:cs="Arial"/>
          <w:color w:val="000000"/>
          <w:kern w:val="0"/>
          <w:szCs w:val="21"/>
        </w:rPr>
        <w:lastRenderedPageBreak/>
        <w:t>须按季填报。</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w:t>
      </w:r>
      <w:r w:rsidRPr="00DF5E95">
        <w:rPr>
          <w:rFonts w:ascii="Arial" w:eastAsia="宋体" w:hAnsi="Arial" w:cs="Arial"/>
          <w:color w:val="000000"/>
          <w:kern w:val="0"/>
          <w:szCs w:val="21"/>
        </w:rPr>
        <w:t>本年新增的房地产开发项目在发生预售时填报本表，本年汇算清缴结束的房地产开发项目在本年内必须继续填写本表各项指标。审核：国民经济行业为房地产业的企业必须按季填报本表。</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w:t>
      </w:r>
      <w:r w:rsidRPr="00DF5E95">
        <w:rPr>
          <w:rFonts w:ascii="Arial" w:eastAsia="宋体" w:hAnsi="Arial" w:cs="Arial"/>
          <w:color w:val="000000"/>
          <w:kern w:val="0"/>
          <w:szCs w:val="21"/>
        </w:rPr>
        <w:t>本表对项目名称、房屋用途、税款征收方式、项目批准时间、项目投资总额、土地面积、建筑面积、可售建筑面积等指标采取的是自动取上季数的方式，企业在填报本表时，只需要在一季度首次填报本表时，填报上述指标，以后各期由软件自动取上季填报数，对本期新增项目，企业可在前几期已填报项目之后增加填报（软件设置对于取上期数的指标中，项目名称为不可修改的指标，其他几项指标可以根据实际情况作出修改）。</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w:t>
      </w:r>
      <w:r w:rsidRPr="00DF5E95">
        <w:rPr>
          <w:rFonts w:ascii="Arial" w:eastAsia="宋体" w:hAnsi="Arial" w:cs="Arial"/>
          <w:color w:val="000000"/>
          <w:kern w:val="0"/>
          <w:szCs w:val="21"/>
        </w:rPr>
        <w:t>本表共分四个部分，分别是：项目基本信息、本年度累计已结转成本收入情况、本年度累计销售及税收情况、本项目累计发生的各项成本税收情况。</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各项指标具体填报口径如下：</w:t>
      </w:r>
    </w:p>
    <w:p w:rsidR="00DF5E95" w:rsidRPr="00DF5E95" w:rsidRDefault="00DF5E95" w:rsidP="00DF5E95">
      <w:pPr>
        <w:widowControl/>
        <w:wordWrap w:val="0"/>
        <w:spacing w:after="240" w:line="288" w:lineRule="auto"/>
        <w:jc w:val="left"/>
        <w:rPr>
          <w:rFonts w:ascii="Arial" w:eastAsia="宋体" w:hAnsi="Arial" w:cs="Arial"/>
          <w:color w:val="000000"/>
          <w:kern w:val="0"/>
          <w:szCs w:val="21"/>
        </w:rPr>
      </w:pPr>
      <w:bookmarkStart w:id="15" w:name="20"/>
      <w:r w:rsidRPr="00DF5E95">
        <w:rPr>
          <w:rFonts w:ascii="宋体" w:eastAsia="宋体" w:hAnsi="宋体" w:cs="Arial" w:hint="eastAsia"/>
          <w:b/>
          <w:bCs/>
          <w:smallCaps/>
          <w:color w:val="000000"/>
          <w:kern w:val="0"/>
          <w:sz w:val="18"/>
          <w:szCs w:val="18"/>
        </w:rPr>
        <w:t xml:space="preserve">　　一、</w:t>
      </w:r>
      <w:bookmarkEnd w:id="15"/>
      <w:r w:rsidRPr="00DF5E95">
        <w:rPr>
          <w:rFonts w:ascii="Arial" w:eastAsia="宋体" w:hAnsi="Arial" w:cs="Arial"/>
          <w:color w:val="000000"/>
          <w:kern w:val="0"/>
          <w:szCs w:val="21"/>
        </w:rPr>
        <w:t>项目基本信息</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w:t>
      </w:r>
      <w:r w:rsidRPr="00DF5E95">
        <w:rPr>
          <w:rFonts w:ascii="Arial" w:eastAsia="宋体" w:hAnsi="Arial" w:cs="Arial"/>
          <w:color w:val="000000"/>
          <w:kern w:val="0"/>
          <w:szCs w:val="21"/>
        </w:rPr>
        <w:t>．项目名称：</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根据项目批准时当地房地产开发主管部门核准的项目名称填写。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w:t>
      </w:r>
      <w:r w:rsidRPr="00DF5E95">
        <w:rPr>
          <w:rFonts w:ascii="Arial" w:eastAsia="宋体" w:hAnsi="Arial" w:cs="Arial"/>
          <w:color w:val="000000"/>
          <w:kern w:val="0"/>
          <w:szCs w:val="21"/>
        </w:rPr>
        <w:t>．房屋用途：</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根据软件系统设置的</w:t>
      </w:r>
      <w:r w:rsidRPr="00DF5E95">
        <w:rPr>
          <w:rFonts w:ascii="Arial" w:eastAsia="宋体" w:hAnsi="Arial" w:cs="Arial"/>
          <w:color w:val="000000"/>
          <w:kern w:val="0"/>
          <w:szCs w:val="21"/>
        </w:rPr>
        <w:t>“</w:t>
      </w:r>
      <w:r w:rsidRPr="00DF5E95">
        <w:rPr>
          <w:rFonts w:ascii="Arial" w:eastAsia="宋体" w:hAnsi="Arial" w:cs="Arial"/>
          <w:color w:val="000000"/>
          <w:kern w:val="0"/>
          <w:szCs w:val="21"/>
        </w:rPr>
        <w:t>房屋用途</w:t>
      </w:r>
      <w:r w:rsidRPr="00DF5E95">
        <w:rPr>
          <w:rFonts w:ascii="Arial" w:eastAsia="宋体" w:hAnsi="Arial" w:cs="Arial"/>
          <w:color w:val="000000"/>
          <w:kern w:val="0"/>
          <w:szCs w:val="21"/>
        </w:rPr>
        <w:t>”</w:t>
      </w:r>
      <w:r w:rsidRPr="00DF5E95">
        <w:rPr>
          <w:rFonts w:ascii="Arial" w:eastAsia="宋体" w:hAnsi="Arial" w:cs="Arial"/>
          <w:color w:val="000000"/>
          <w:kern w:val="0"/>
          <w:szCs w:val="21"/>
        </w:rPr>
        <w:t>选择填写，多种用途的房地产项目，按主要用途填写：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10</w:t>
      </w:r>
      <w:r w:rsidRPr="00DF5E95">
        <w:rPr>
          <w:rFonts w:ascii="Arial" w:eastAsia="宋体" w:hAnsi="Arial" w:cs="Arial"/>
          <w:color w:val="000000"/>
          <w:kern w:val="0"/>
          <w:szCs w:val="21"/>
        </w:rPr>
        <w:t>）住宅，</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其中（</w:t>
      </w:r>
      <w:r w:rsidRPr="00DF5E95">
        <w:rPr>
          <w:rFonts w:ascii="Arial" w:eastAsia="宋体" w:hAnsi="Arial" w:cs="Arial"/>
          <w:color w:val="000000"/>
          <w:kern w:val="0"/>
          <w:szCs w:val="21"/>
        </w:rPr>
        <w:t>11</w:t>
      </w:r>
      <w:r w:rsidRPr="00DF5E95">
        <w:rPr>
          <w:rFonts w:ascii="Arial" w:eastAsia="宋体" w:hAnsi="Arial" w:cs="Arial"/>
          <w:color w:val="000000"/>
          <w:kern w:val="0"/>
          <w:szCs w:val="21"/>
        </w:rPr>
        <w:t>）经济适用房、（</w:t>
      </w:r>
      <w:r w:rsidRPr="00DF5E95">
        <w:rPr>
          <w:rFonts w:ascii="Arial" w:eastAsia="宋体" w:hAnsi="Arial" w:cs="Arial"/>
          <w:color w:val="000000"/>
          <w:kern w:val="0"/>
          <w:szCs w:val="21"/>
        </w:rPr>
        <w:t>12</w:t>
      </w:r>
      <w:r w:rsidRPr="00DF5E95">
        <w:rPr>
          <w:rFonts w:ascii="Arial" w:eastAsia="宋体" w:hAnsi="Arial" w:cs="Arial"/>
          <w:color w:val="000000"/>
          <w:kern w:val="0"/>
          <w:szCs w:val="21"/>
        </w:rPr>
        <w:t>）别墅、（</w:t>
      </w:r>
      <w:r w:rsidRPr="00DF5E95">
        <w:rPr>
          <w:rFonts w:ascii="Arial" w:eastAsia="宋体" w:hAnsi="Arial" w:cs="Arial"/>
          <w:color w:val="000000"/>
          <w:kern w:val="0"/>
          <w:szCs w:val="21"/>
        </w:rPr>
        <w:t>13</w:t>
      </w:r>
      <w:r w:rsidRPr="00DF5E95">
        <w:rPr>
          <w:rFonts w:ascii="Arial" w:eastAsia="宋体" w:hAnsi="Arial" w:cs="Arial"/>
          <w:color w:val="000000"/>
          <w:kern w:val="0"/>
          <w:szCs w:val="21"/>
        </w:rPr>
        <w:t>）公寓、（</w:t>
      </w:r>
      <w:r w:rsidRPr="00DF5E95">
        <w:rPr>
          <w:rFonts w:ascii="Arial" w:eastAsia="宋体" w:hAnsi="Arial" w:cs="Arial"/>
          <w:color w:val="000000"/>
          <w:kern w:val="0"/>
          <w:szCs w:val="21"/>
        </w:rPr>
        <w:t>14</w:t>
      </w:r>
      <w:r w:rsidRPr="00DF5E95">
        <w:rPr>
          <w:rFonts w:ascii="Arial" w:eastAsia="宋体" w:hAnsi="Arial" w:cs="Arial"/>
          <w:color w:val="000000"/>
          <w:kern w:val="0"/>
          <w:szCs w:val="21"/>
        </w:rPr>
        <w:t>）普通住宅；</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20</w:t>
      </w:r>
      <w:r w:rsidRPr="00DF5E95">
        <w:rPr>
          <w:rFonts w:ascii="Arial" w:eastAsia="宋体" w:hAnsi="Arial" w:cs="Arial"/>
          <w:color w:val="000000"/>
          <w:kern w:val="0"/>
          <w:szCs w:val="21"/>
        </w:rPr>
        <w:t>）办公楼；</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30</w:t>
      </w:r>
      <w:r w:rsidRPr="00DF5E95">
        <w:rPr>
          <w:rFonts w:ascii="Arial" w:eastAsia="宋体" w:hAnsi="Arial" w:cs="Arial"/>
          <w:color w:val="000000"/>
          <w:kern w:val="0"/>
          <w:szCs w:val="21"/>
        </w:rPr>
        <w:t>）商业营业用房；</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40</w:t>
      </w:r>
      <w:r w:rsidRPr="00DF5E95">
        <w:rPr>
          <w:rFonts w:ascii="Arial" w:eastAsia="宋体" w:hAnsi="Arial" w:cs="Arial"/>
          <w:color w:val="000000"/>
          <w:kern w:val="0"/>
          <w:szCs w:val="21"/>
        </w:rPr>
        <w:t>）其他。</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lastRenderedPageBreak/>
        <w:t xml:space="preserve">　　</w:t>
      </w:r>
      <w:r w:rsidRPr="00DF5E95">
        <w:rPr>
          <w:rFonts w:ascii="Arial" w:eastAsia="宋体" w:hAnsi="Arial" w:cs="Arial"/>
          <w:color w:val="000000"/>
          <w:kern w:val="0"/>
          <w:szCs w:val="21"/>
        </w:rPr>
        <w:t>3</w:t>
      </w:r>
      <w:r w:rsidRPr="00DF5E95">
        <w:rPr>
          <w:rFonts w:ascii="Arial" w:eastAsia="宋体" w:hAnsi="Arial" w:cs="Arial"/>
          <w:color w:val="000000"/>
          <w:kern w:val="0"/>
          <w:szCs w:val="21"/>
        </w:rPr>
        <w:t>．税款征收方式：</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按税务机关核准的营业税征收方式选择填写。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4</w:t>
      </w:r>
      <w:r w:rsidRPr="00DF5E95">
        <w:rPr>
          <w:rFonts w:ascii="Arial" w:eastAsia="宋体" w:hAnsi="Arial" w:cs="Arial"/>
          <w:color w:val="000000"/>
          <w:kern w:val="0"/>
          <w:szCs w:val="21"/>
        </w:rPr>
        <w:t>．项目批准时间：</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根据当地房地产开发主管部门核发的立项或规划许可证填写。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5</w:t>
      </w:r>
      <w:r w:rsidRPr="00DF5E95">
        <w:rPr>
          <w:rFonts w:ascii="Arial" w:eastAsia="宋体" w:hAnsi="Arial" w:cs="Arial"/>
          <w:color w:val="000000"/>
          <w:kern w:val="0"/>
          <w:szCs w:val="21"/>
        </w:rPr>
        <w:t>．项目投资总额：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根据当地房地产开发主管部门核发的立项或规划许可证填写。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6</w:t>
      </w:r>
      <w:r w:rsidRPr="00DF5E95">
        <w:rPr>
          <w:rFonts w:ascii="Arial" w:eastAsia="宋体" w:hAnsi="Arial" w:cs="Arial"/>
          <w:color w:val="000000"/>
          <w:kern w:val="0"/>
          <w:szCs w:val="21"/>
        </w:rPr>
        <w:t>．土地面积：</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根据国土部门核发的《国有土地使用证》填写。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7</w:t>
      </w:r>
      <w:r w:rsidRPr="00DF5E95">
        <w:rPr>
          <w:rFonts w:ascii="Arial" w:eastAsia="宋体" w:hAnsi="Arial" w:cs="Arial"/>
          <w:color w:val="000000"/>
          <w:kern w:val="0"/>
          <w:szCs w:val="21"/>
        </w:rPr>
        <w:t>．建筑面积：</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根据当地房地产开发主管部门核发的立项或规划许可证填写。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8</w:t>
      </w:r>
      <w:r w:rsidRPr="00DF5E95">
        <w:rPr>
          <w:rFonts w:ascii="Arial" w:eastAsia="宋体" w:hAnsi="Arial" w:cs="Arial"/>
          <w:color w:val="000000"/>
          <w:kern w:val="0"/>
          <w:szCs w:val="21"/>
        </w:rPr>
        <w:t>．可售建筑面积：</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指取得相关部门核发的商品房销（预）售许可证后可以销售的实际面积。</w:t>
      </w:r>
    </w:p>
    <w:p w:rsidR="00DF5E95" w:rsidRPr="00DF5E95" w:rsidRDefault="00DF5E95" w:rsidP="00DF5E95">
      <w:pPr>
        <w:widowControl/>
        <w:wordWrap w:val="0"/>
        <w:spacing w:after="240" w:line="288" w:lineRule="auto"/>
        <w:jc w:val="left"/>
        <w:rPr>
          <w:rFonts w:ascii="Arial" w:eastAsia="宋体" w:hAnsi="Arial" w:cs="Arial"/>
          <w:color w:val="000000"/>
          <w:kern w:val="0"/>
          <w:szCs w:val="21"/>
        </w:rPr>
      </w:pPr>
      <w:bookmarkStart w:id="16" w:name="21"/>
      <w:r w:rsidRPr="00DF5E95">
        <w:rPr>
          <w:rFonts w:ascii="宋体" w:eastAsia="宋体" w:hAnsi="宋体" w:cs="Arial" w:hint="eastAsia"/>
          <w:b/>
          <w:bCs/>
          <w:smallCaps/>
          <w:color w:val="000000"/>
          <w:kern w:val="0"/>
          <w:sz w:val="18"/>
          <w:szCs w:val="18"/>
        </w:rPr>
        <w:t xml:space="preserve">　　二、</w:t>
      </w:r>
      <w:bookmarkEnd w:id="16"/>
      <w:r w:rsidRPr="00DF5E95">
        <w:rPr>
          <w:rFonts w:ascii="Arial" w:eastAsia="宋体" w:hAnsi="Arial" w:cs="Arial"/>
          <w:color w:val="000000"/>
          <w:kern w:val="0"/>
          <w:szCs w:val="21"/>
        </w:rPr>
        <w:t>本年度累计已结转成本收入情况</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9</w:t>
      </w:r>
      <w:r w:rsidRPr="00DF5E95">
        <w:rPr>
          <w:rFonts w:ascii="Arial" w:eastAsia="宋体" w:hAnsi="Arial" w:cs="Arial"/>
          <w:color w:val="000000"/>
          <w:kern w:val="0"/>
          <w:szCs w:val="21"/>
        </w:rPr>
        <w:t>．已结转的销售收入：</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截止报表期该项目当年累计已经结转的销售收入。</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10</w:t>
      </w:r>
      <w:r w:rsidRPr="00DF5E95">
        <w:rPr>
          <w:rFonts w:ascii="Arial" w:eastAsia="宋体" w:hAnsi="Arial" w:cs="Arial"/>
          <w:color w:val="000000"/>
          <w:kern w:val="0"/>
          <w:szCs w:val="21"/>
        </w:rPr>
        <w:t>．已结转的土地成本：</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本年度实际已结转的全部土地成本，包括土地出让金（为取得土地使用权而支付的地价款）、契税（含国家统一规定支付的有关费用）、配套费（特殊地段市政设施建设费）、土地征用及拆迁补偿费（包括土地征用费、耕地占用税、劳动力安置费及有关地上、地下附着物拆迁补偿的净支出、安置动迁用房支出等）等费用。如果未结转土地成本则为空。</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lastRenderedPageBreak/>
        <w:t xml:space="preserve">　　</w:t>
      </w:r>
      <w:r w:rsidRPr="00DF5E95">
        <w:rPr>
          <w:rFonts w:ascii="Arial" w:eastAsia="宋体" w:hAnsi="Arial" w:cs="Arial"/>
          <w:color w:val="000000"/>
          <w:kern w:val="0"/>
          <w:szCs w:val="21"/>
        </w:rPr>
        <w:t>11</w:t>
      </w:r>
      <w:r w:rsidRPr="00DF5E95">
        <w:rPr>
          <w:rFonts w:ascii="Arial" w:eastAsia="宋体" w:hAnsi="Arial" w:cs="Arial"/>
          <w:color w:val="000000"/>
          <w:kern w:val="0"/>
          <w:szCs w:val="21"/>
        </w:rPr>
        <w:t>．已结转前期工程费：</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指本年度该项目累计已结转的前期工程费，包括规划、设计、项目可行性研究和水文、地质、勘察、测绘、</w:t>
      </w:r>
      <w:r w:rsidRPr="00DF5E95">
        <w:rPr>
          <w:rFonts w:ascii="Arial" w:eastAsia="宋体" w:hAnsi="Arial" w:cs="Arial"/>
          <w:color w:val="000000"/>
          <w:kern w:val="0"/>
          <w:szCs w:val="21"/>
        </w:rPr>
        <w:t>“</w:t>
      </w:r>
      <w:r w:rsidRPr="00DF5E95">
        <w:rPr>
          <w:rFonts w:ascii="Arial" w:eastAsia="宋体" w:hAnsi="Arial" w:cs="Arial"/>
          <w:color w:val="000000"/>
          <w:kern w:val="0"/>
          <w:szCs w:val="21"/>
        </w:rPr>
        <w:t>三通一平</w:t>
      </w:r>
      <w:r w:rsidRPr="00DF5E95">
        <w:rPr>
          <w:rFonts w:ascii="Arial" w:eastAsia="宋体" w:hAnsi="Arial" w:cs="Arial"/>
          <w:color w:val="000000"/>
          <w:kern w:val="0"/>
          <w:szCs w:val="21"/>
        </w:rPr>
        <w:t>”</w:t>
      </w:r>
      <w:r w:rsidRPr="00DF5E95">
        <w:rPr>
          <w:rFonts w:ascii="Arial" w:eastAsia="宋体" w:hAnsi="Arial" w:cs="Arial"/>
          <w:color w:val="000000"/>
          <w:kern w:val="0"/>
          <w:szCs w:val="21"/>
        </w:rPr>
        <w:t>或</w:t>
      </w:r>
      <w:r w:rsidRPr="00DF5E95">
        <w:rPr>
          <w:rFonts w:ascii="Arial" w:eastAsia="宋体" w:hAnsi="Arial" w:cs="Arial"/>
          <w:color w:val="000000"/>
          <w:kern w:val="0"/>
          <w:szCs w:val="21"/>
        </w:rPr>
        <w:t>“</w:t>
      </w:r>
      <w:r w:rsidRPr="00DF5E95">
        <w:rPr>
          <w:rFonts w:ascii="Arial" w:eastAsia="宋体" w:hAnsi="Arial" w:cs="Arial"/>
          <w:color w:val="000000"/>
          <w:kern w:val="0"/>
          <w:szCs w:val="21"/>
        </w:rPr>
        <w:t>七通一平</w:t>
      </w:r>
      <w:r w:rsidRPr="00DF5E95">
        <w:rPr>
          <w:rFonts w:ascii="Arial" w:eastAsia="宋体" w:hAnsi="Arial" w:cs="Arial"/>
          <w:color w:val="000000"/>
          <w:kern w:val="0"/>
          <w:szCs w:val="21"/>
        </w:rPr>
        <w:t>”</w:t>
      </w:r>
      <w:r w:rsidRPr="00DF5E95">
        <w:rPr>
          <w:rFonts w:ascii="Arial" w:eastAsia="宋体" w:hAnsi="Arial" w:cs="Arial"/>
          <w:color w:val="000000"/>
          <w:kern w:val="0"/>
          <w:szCs w:val="21"/>
        </w:rPr>
        <w:t>等支出。</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12</w:t>
      </w:r>
      <w:r w:rsidRPr="00DF5E95">
        <w:rPr>
          <w:rFonts w:ascii="Arial" w:eastAsia="宋体" w:hAnsi="Arial" w:cs="Arial"/>
          <w:color w:val="000000"/>
          <w:kern w:val="0"/>
          <w:szCs w:val="21"/>
        </w:rPr>
        <w:t>．已结转建筑安装工程费：</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指本年度该项目累计已结转的建筑安装工程费，包括以出包方式支付给承包单位的建筑安装工程费和以自营方式发生的建筑安装工程费。</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13</w:t>
      </w:r>
      <w:r w:rsidRPr="00DF5E95">
        <w:rPr>
          <w:rFonts w:ascii="Arial" w:eastAsia="宋体" w:hAnsi="Arial" w:cs="Arial"/>
          <w:color w:val="000000"/>
          <w:kern w:val="0"/>
          <w:szCs w:val="21"/>
        </w:rPr>
        <w:t>．已结转公共配套设施费：</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本年度该项目累计已结转的公共配套设施费，包括不能有偿转让的开发小区内公共配套设施发生的支出，如锅炉房、水塔、公共厕所、自行车棚等和基础设施费（包括开发小区内道路、供水、供电、供气、排污、排洪、通讯、照明、环卫、绿化等工程发生的支出）。凡能有偿转让的公共配套设施如商店、邮局、学校、医院、理发店等都不能计入该成本项目内。</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14</w:t>
      </w:r>
      <w:r w:rsidRPr="00DF5E95">
        <w:rPr>
          <w:rFonts w:ascii="Arial" w:eastAsia="宋体" w:hAnsi="Arial" w:cs="Arial"/>
          <w:color w:val="000000"/>
          <w:kern w:val="0"/>
          <w:szCs w:val="21"/>
        </w:rPr>
        <w:t>．已结转开发费用：</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本年度该项目实际已结转的企业所属的开发部门或工程指挥部门为组织和管理开发项目而发生的各项费用支出（包括工资、福利费、办公费、差旅费、折旧费、修理费、水电费、劳动保护费、周转房摊销等。企业的各行政部门为管理公司而发生的各项费用不在此列，应在</w:t>
      </w:r>
      <w:r w:rsidRPr="00DF5E95">
        <w:rPr>
          <w:rFonts w:ascii="Arial" w:eastAsia="宋体" w:hAnsi="Arial" w:cs="Arial"/>
          <w:color w:val="000000"/>
          <w:kern w:val="0"/>
          <w:szCs w:val="21"/>
        </w:rPr>
        <w:t>“</w:t>
      </w:r>
      <w:r w:rsidRPr="00DF5E95">
        <w:rPr>
          <w:rFonts w:ascii="Arial" w:eastAsia="宋体" w:hAnsi="Arial" w:cs="Arial"/>
          <w:color w:val="000000"/>
          <w:kern w:val="0"/>
          <w:szCs w:val="21"/>
        </w:rPr>
        <w:t>管理费用</w:t>
      </w:r>
      <w:r w:rsidRPr="00DF5E95">
        <w:rPr>
          <w:rFonts w:ascii="Arial" w:eastAsia="宋体" w:hAnsi="Arial" w:cs="Arial"/>
          <w:color w:val="000000"/>
          <w:kern w:val="0"/>
          <w:szCs w:val="21"/>
        </w:rPr>
        <w:t>”</w:t>
      </w:r>
      <w:r w:rsidRPr="00DF5E95">
        <w:rPr>
          <w:rFonts w:ascii="Arial" w:eastAsia="宋体" w:hAnsi="Arial" w:cs="Arial"/>
          <w:color w:val="000000"/>
          <w:kern w:val="0"/>
          <w:szCs w:val="21"/>
        </w:rPr>
        <w:t>中核算）。</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15</w:t>
      </w:r>
      <w:r w:rsidRPr="00DF5E95">
        <w:rPr>
          <w:rFonts w:ascii="Arial" w:eastAsia="宋体" w:hAnsi="Arial" w:cs="Arial"/>
          <w:color w:val="000000"/>
          <w:kern w:val="0"/>
          <w:szCs w:val="21"/>
        </w:rPr>
        <w:t>．已结转销售面积：</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指项目开发后实际已经结转的全部销售面积，如尚未结转则为空。本项目应与前几项已结转项目口径相一致。</w:t>
      </w:r>
    </w:p>
    <w:p w:rsidR="00DF5E95" w:rsidRPr="00DF5E95" w:rsidRDefault="00DF5E95" w:rsidP="00DF5E95">
      <w:pPr>
        <w:widowControl/>
        <w:wordWrap w:val="0"/>
        <w:spacing w:after="240" w:line="288" w:lineRule="auto"/>
        <w:jc w:val="left"/>
        <w:rPr>
          <w:rFonts w:ascii="Arial" w:eastAsia="宋体" w:hAnsi="Arial" w:cs="Arial"/>
          <w:color w:val="000000"/>
          <w:kern w:val="0"/>
          <w:szCs w:val="21"/>
        </w:rPr>
      </w:pPr>
      <w:bookmarkStart w:id="17" w:name="22"/>
      <w:r w:rsidRPr="00DF5E95">
        <w:rPr>
          <w:rFonts w:ascii="宋体" w:eastAsia="宋体" w:hAnsi="宋体" w:cs="Arial" w:hint="eastAsia"/>
          <w:b/>
          <w:bCs/>
          <w:smallCaps/>
          <w:color w:val="000000"/>
          <w:kern w:val="0"/>
          <w:sz w:val="18"/>
          <w:szCs w:val="18"/>
        </w:rPr>
        <w:t xml:space="preserve">　　三、</w:t>
      </w:r>
      <w:bookmarkEnd w:id="17"/>
      <w:r w:rsidRPr="00DF5E95">
        <w:rPr>
          <w:rFonts w:ascii="Arial" w:eastAsia="宋体" w:hAnsi="Arial" w:cs="Arial"/>
          <w:color w:val="000000"/>
          <w:kern w:val="0"/>
          <w:szCs w:val="21"/>
        </w:rPr>
        <w:t>本年度累计销售及税收情况</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16</w:t>
      </w:r>
      <w:r w:rsidRPr="00DF5E95">
        <w:rPr>
          <w:rFonts w:ascii="Arial" w:eastAsia="宋体" w:hAnsi="Arial" w:cs="Arial"/>
          <w:color w:val="000000"/>
          <w:kern w:val="0"/>
          <w:szCs w:val="21"/>
        </w:rPr>
        <w:t>、</w:t>
      </w:r>
      <w:r w:rsidRPr="00DF5E95">
        <w:rPr>
          <w:rFonts w:ascii="Arial" w:eastAsia="宋体" w:hAnsi="Arial" w:cs="Arial"/>
          <w:color w:val="000000"/>
          <w:kern w:val="0"/>
          <w:szCs w:val="21"/>
        </w:rPr>
        <w:t>17</w:t>
      </w:r>
      <w:r w:rsidRPr="00DF5E95">
        <w:rPr>
          <w:rFonts w:ascii="Arial" w:eastAsia="宋体" w:hAnsi="Arial" w:cs="Arial"/>
          <w:color w:val="000000"/>
          <w:kern w:val="0"/>
          <w:szCs w:val="21"/>
        </w:rPr>
        <w:t>．本年销售面积：</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指本项目本年度和上年同期累计实际对外销售的全部建筑面积。</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18</w:t>
      </w:r>
      <w:r w:rsidRPr="00DF5E95">
        <w:rPr>
          <w:rFonts w:ascii="Arial" w:eastAsia="宋体" w:hAnsi="Arial" w:cs="Arial"/>
          <w:color w:val="000000"/>
          <w:kern w:val="0"/>
          <w:szCs w:val="21"/>
        </w:rPr>
        <w:t>、</w:t>
      </w:r>
      <w:r w:rsidRPr="00DF5E95">
        <w:rPr>
          <w:rFonts w:ascii="Arial" w:eastAsia="宋体" w:hAnsi="Arial" w:cs="Arial"/>
          <w:color w:val="000000"/>
          <w:kern w:val="0"/>
          <w:szCs w:val="21"/>
        </w:rPr>
        <w:t>19</w:t>
      </w:r>
      <w:r w:rsidRPr="00DF5E95">
        <w:rPr>
          <w:rFonts w:ascii="Arial" w:eastAsia="宋体" w:hAnsi="Arial" w:cs="Arial"/>
          <w:color w:val="000000"/>
          <w:kern w:val="0"/>
          <w:szCs w:val="21"/>
        </w:rPr>
        <w:t>．本年度累计预（已）收款：</w:t>
      </w:r>
      <w:r w:rsidRPr="00DF5E95">
        <w:rPr>
          <w:rFonts w:ascii="Arial" w:eastAsia="宋体" w:hAnsi="Arial" w:cs="Arial"/>
          <w:color w:val="000000"/>
          <w:kern w:val="0"/>
          <w:szCs w:val="21"/>
        </w:rPr>
        <w:br/>
      </w:r>
      <w:r w:rsidRPr="00DF5E95">
        <w:rPr>
          <w:rFonts w:ascii="Arial" w:eastAsia="宋体" w:hAnsi="Arial" w:cs="Arial"/>
          <w:color w:val="000000"/>
          <w:kern w:val="0"/>
          <w:szCs w:val="21"/>
        </w:rPr>
        <w:lastRenderedPageBreak/>
        <w:br/>
      </w:r>
      <w:r w:rsidRPr="00DF5E95">
        <w:rPr>
          <w:rFonts w:ascii="Arial" w:eastAsia="宋体" w:hAnsi="Arial" w:cs="Arial"/>
          <w:color w:val="000000"/>
          <w:kern w:val="0"/>
          <w:szCs w:val="21"/>
        </w:rPr>
        <w:t xml:space="preserve">　　指本年和上年同期本项目累计预（已）收的全部款项，包括定金、首付房款、银行与购房人办妥按揭手续后将购房人的按揭款项已经划到企业帐上的累计数等。</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20</w:t>
      </w:r>
      <w:r w:rsidRPr="00DF5E95">
        <w:rPr>
          <w:rFonts w:ascii="Arial" w:eastAsia="宋体" w:hAnsi="Arial" w:cs="Arial"/>
          <w:color w:val="000000"/>
          <w:kern w:val="0"/>
          <w:szCs w:val="21"/>
        </w:rPr>
        <w:t>、</w:t>
      </w:r>
      <w:r w:rsidRPr="00DF5E95">
        <w:rPr>
          <w:rFonts w:ascii="Arial" w:eastAsia="宋体" w:hAnsi="Arial" w:cs="Arial"/>
          <w:color w:val="000000"/>
          <w:kern w:val="0"/>
          <w:szCs w:val="21"/>
        </w:rPr>
        <w:t>21</w:t>
      </w:r>
      <w:r w:rsidRPr="00DF5E95">
        <w:rPr>
          <w:rFonts w:ascii="Arial" w:eastAsia="宋体" w:hAnsi="Arial" w:cs="Arial"/>
          <w:color w:val="000000"/>
          <w:kern w:val="0"/>
          <w:szCs w:val="21"/>
        </w:rPr>
        <w:t>．期末销售价格（元</w:t>
      </w:r>
      <w:r w:rsidRPr="00DF5E95">
        <w:rPr>
          <w:rFonts w:ascii="Arial" w:eastAsia="宋体" w:hAnsi="Arial" w:cs="Arial"/>
          <w:color w:val="000000"/>
          <w:kern w:val="0"/>
          <w:szCs w:val="21"/>
        </w:rPr>
        <w:t>/</w:t>
      </w:r>
      <w:r w:rsidRPr="00DF5E95">
        <w:rPr>
          <w:rFonts w:ascii="Arial" w:eastAsia="宋体" w:hAnsi="Arial" w:cs="Arial"/>
          <w:color w:val="000000"/>
          <w:kern w:val="0"/>
          <w:szCs w:val="21"/>
        </w:rPr>
        <w:t>平方米）：</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指本年度和上年同期截至报表期的期末平均销售价格。</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22</w:t>
      </w:r>
      <w:r w:rsidRPr="00DF5E95">
        <w:rPr>
          <w:rFonts w:ascii="Arial" w:eastAsia="宋体" w:hAnsi="Arial" w:cs="Arial"/>
          <w:color w:val="000000"/>
          <w:kern w:val="0"/>
          <w:szCs w:val="21"/>
        </w:rPr>
        <w:t>．本年累计应纳营业税：</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指该项目按不同房屋用途适用税率计算的当年累计应纳营业税额。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23</w:t>
      </w:r>
      <w:r w:rsidRPr="00DF5E95">
        <w:rPr>
          <w:rFonts w:ascii="Arial" w:eastAsia="宋体" w:hAnsi="Arial" w:cs="Arial"/>
          <w:color w:val="000000"/>
          <w:kern w:val="0"/>
          <w:szCs w:val="21"/>
        </w:rPr>
        <w:t>．本年累计已缴营业税：</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指该项目按不同房屋用途适用税率计算的当年累计已缴纳入库的营业税额。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24</w:t>
      </w:r>
      <w:r w:rsidRPr="00DF5E95">
        <w:rPr>
          <w:rFonts w:ascii="Arial" w:eastAsia="宋体" w:hAnsi="Arial" w:cs="Arial"/>
          <w:color w:val="000000"/>
          <w:kern w:val="0"/>
          <w:szCs w:val="21"/>
        </w:rPr>
        <w:t>．本年累计已预缴的土地增值税：</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指该项目本年累计实际已预缴的土地增值税额，可根据本年</w:t>
      </w:r>
      <w:r w:rsidRPr="00DF5E95">
        <w:rPr>
          <w:rFonts w:ascii="Arial" w:eastAsia="宋体" w:hAnsi="Arial" w:cs="Arial"/>
          <w:color w:val="000000"/>
          <w:kern w:val="0"/>
          <w:szCs w:val="21"/>
        </w:rPr>
        <w:t>“</w:t>
      </w:r>
      <w:r w:rsidRPr="00DF5E95">
        <w:rPr>
          <w:rFonts w:ascii="Arial" w:eastAsia="宋体" w:hAnsi="Arial" w:cs="Arial"/>
          <w:color w:val="000000"/>
          <w:kern w:val="0"/>
          <w:szCs w:val="21"/>
        </w:rPr>
        <w:t>应交税金－应交土地增值税</w:t>
      </w:r>
      <w:r w:rsidRPr="00DF5E95">
        <w:rPr>
          <w:rFonts w:ascii="Arial" w:eastAsia="宋体" w:hAnsi="Arial" w:cs="Arial"/>
          <w:color w:val="000000"/>
          <w:kern w:val="0"/>
          <w:szCs w:val="21"/>
        </w:rPr>
        <w:t>”</w:t>
      </w:r>
      <w:r w:rsidRPr="00DF5E95">
        <w:rPr>
          <w:rFonts w:ascii="Arial" w:eastAsia="宋体" w:hAnsi="Arial" w:cs="Arial"/>
          <w:color w:val="000000"/>
          <w:kern w:val="0"/>
          <w:szCs w:val="21"/>
        </w:rPr>
        <w:t>科目累计的借方发生额填写。</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25</w:t>
      </w:r>
      <w:r w:rsidRPr="00DF5E95">
        <w:rPr>
          <w:rFonts w:ascii="Arial" w:eastAsia="宋体" w:hAnsi="Arial" w:cs="Arial"/>
          <w:color w:val="000000"/>
          <w:kern w:val="0"/>
          <w:szCs w:val="21"/>
        </w:rPr>
        <w:t>．本年汇算清缴的土地增值税：</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指该项目本年累计实际汇算清缴的土地增值税税额，如发生退税，用</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w:t>
      </w:r>
      <w:r w:rsidRPr="00DF5E95">
        <w:rPr>
          <w:rFonts w:ascii="Arial" w:eastAsia="宋体" w:hAnsi="Arial" w:cs="Arial"/>
          <w:color w:val="000000"/>
          <w:kern w:val="0"/>
          <w:szCs w:val="21"/>
        </w:rPr>
        <w:t>号表示。</w:t>
      </w:r>
    </w:p>
    <w:p w:rsidR="00DF5E95" w:rsidRPr="00DF5E95" w:rsidRDefault="00DF5E95" w:rsidP="00DF5E95">
      <w:pPr>
        <w:widowControl/>
        <w:wordWrap w:val="0"/>
        <w:spacing w:after="240" w:line="288" w:lineRule="auto"/>
        <w:jc w:val="left"/>
        <w:rPr>
          <w:rFonts w:ascii="Arial" w:eastAsia="宋体" w:hAnsi="Arial" w:cs="Arial"/>
          <w:color w:val="000000"/>
          <w:kern w:val="0"/>
          <w:szCs w:val="21"/>
        </w:rPr>
      </w:pPr>
      <w:bookmarkStart w:id="18" w:name="23"/>
      <w:r w:rsidRPr="00DF5E95">
        <w:rPr>
          <w:rFonts w:ascii="宋体" w:eastAsia="宋体" w:hAnsi="宋体" w:cs="Arial" w:hint="eastAsia"/>
          <w:b/>
          <w:bCs/>
          <w:smallCaps/>
          <w:color w:val="000000"/>
          <w:kern w:val="0"/>
          <w:sz w:val="18"/>
          <w:szCs w:val="18"/>
        </w:rPr>
        <w:t xml:space="preserve">　　四、</w:t>
      </w:r>
      <w:bookmarkEnd w:id="18"/>
      <w:r w:rsidRPr="00DF5E95">
        <w:rPr>
          <w:rFonts w:ascii="Arial" w:eastAsia="宋体" w:hAnsi="Arial" w:cs="Arial"/>
          <w:color w:val="000000"/>
          <w:kern w:val="0"/>
          <w:szCs w:val="21"/>
        </w:rPr>
        <w:t>本项目累计发生的各项成本税收情况</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26</w:t>
      </w:r>
      <w:r w:rsidRPr="00DF5E95">
        <w:rPr>
          <w:rFonts w:ascii="Arial" w:eastAsia="宋体" w:hAnsi="Arial" w:cs="Arial"/>
          <w:color w:val="000000"/>
          <w:kern w:val="0"/>
          <w:szCs w:val="21"/>
        </w:rPr>
        <w:t>．本项目累计发生的开发成本：</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本项目投资以来累计发生的全部开发成本，包括土地成本（包括土地出让金（为取得土地使用权而支付的地价款）、契税（含国家统一规定支付的有关费用）、配套费（特殊地段市政设施建设费）、土地征用及拆迁补偿费（包括土地征用费、耕地占用税、劳动力安置费及有关地上、地下附着物拆迁补偿的净支出、安置动迁用房支出等））、前期工程费（包括规划、设计、项目可行性研究和水文、地质、勘察、测绘、</w:t>
      </w:r>
      <w:r w:rsidRPr="00DF5E95">
        <w:rPr>
          <w:rFonts w:ascii="Arial" w:eastAsia="宋体" w:hAnsi="Arial" w:cs="Arial"/>
          <w:color w:val="000000"/>
          <w:kern w:val="0"/>
          <w:szCs w:val="21"/>
        </w:rPr>
        <w:t>“</w:t>
      </w:r>
      <w:r w:rsidRPr="00DF5E95">
        <w:rPr>
          <w:rFonts w:ascii="Arial" w:eastAsia="宋体" w:hAnsi="Arial" w:cs="Arial"/>
          <w:color w:val="000000"/>
          <w:kern w:val="0"/>
          <w:szCs w:val="21"/>
        </w:rPr>
        <w:t>三通一平</w:t>
      </w:r>
      <w:r w:rsidRPr="00DF5E95">
        <w:rPr>
          <w:rFonts w:ascii="Arial" w:eastAsia="宋体" w:hAnsi="Arial" w:cs="Arial"/>
          <w:color w:val="000000"/>
          <w:kern w:val="0"/>
          <w:szCs w:val="21"/>
        </w:rPr>
        <w:t>”</w:t>
      </w:r>
      <w:r w:rsidRPr="00DF5E95">
        <w:rPr>
          <w:rFonts w:ascii="Arial" w:eastAsia="宋体" w:hAnsi="Arial" w:cs="Arial"/>
          <w:color w:val="000000"/>
          <w:kern w:val="0"/>
          <w:szCs w:val="21"/>
        </w:rPr>
        <w:t>或</w:t>
      </w:r>
      <w:r w:rsidRPr="00DF5E95">
        <w:rPr>
          <w:rFonts w:ascii="Arial" w:eastAsia="宋体" w:hAnsi="Arial" w:cs="Arial"/>
          <w:color w:val="000000"/>
          <w:kern w:val="0"/>
          <w:szCs w:val="21"/>
        </w:rPr>
        <w:t>“</w:t>
      </w:r>
      <w:r w:rsidRPr="00DF5E95">
        <w:rPr>
          <w:rFonts w:ascii="Arial" w:eastAsia="宋体" w:hAnsi="Arial" w:cs="Arial"/>
          <w:color w:val="000000"/>
          <w:kern w:val="0"/>
          <w:szCs w:val="21"/>
        </w:rPr>
        <w:t>七通一平</w:t>
      </w:r>
      <w:r w:rsidRPr="00DF5E95">
        <w:rPr>
          <w:rFonts w:ascii="Arial" w:eastAsia="宋体" w:hAnsi="Arial" w:cs="Arial"/>
          <w:color w:val="000000"/>
          <w:kern w:val="0"/>
          <w:szCs w:val="21"/>
        </w:rPr>
        <w:t>”</w:t>
      </w:r>
      <w:r w:rsidRPr="00DF5E95">
        <w:rPr>
          <w:rFonts w:ascii="Arial" w:eastAsia="宋体" w:hAnsi="Arial" w:cs="Arial"/>
          <w:color w:val="000000"/>
          <w:kern w:val="0"/>
          <w:szCs w:val="21"/>
        </w:rPr>
        <w:t>等支出）、建筑安装工程费（指以出包方式支付给承包单位的建筑安装工程费，以自营方式发生的建筑安装工程费）、基础设施费（包括开发小区内道路、供水、供电、供气、排污、排洪、通讯、照明、环卫、绿化等工程发生的支出）、公共配套设施费（包括不能有偿转让的开发</w:t>
      </w:r>
      <w:r w:rsidRPr="00DF5E95">
        <w:rPr>
          <w:rFonts w:ascii="Arial" w:eastAsia="宋体" w:hAnsi="Arial" w:cs="Arial"/>
          <w:color w:val="000000"/>
          <w:kern w:val="0"/>
          <w:szCs w:val="21"/>
        </w:rPr>
        <w:lastRenderedPageBreak/>
        <w:t>小区内公共配套设施发生的支出，如锅炉房、水塔、公共厕所、自行车棚等。凡能有偿转让的公共配套设施如商店、邮局、学校、医院、理发店等都不能计入该成本项目内）、开发间接费用（本项目累计发生的企业所属的开发部门或工程指挥部门为组织和管理开发项目而发生的各项费用支出，包括工资、福利费、办公费、差旅费、折旧费、修理费、水电费、劳动保护费、周转房摊销等），不包括整个公司发生的管理费用、营业费用和财务费用。</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27</w:t>
      </w:r>
      <w:r w:rsidRPr="00DF5E95">
        <w:rPr>
          <w:rFonts w:ascii="Arial" w:eastAsia="宋体" w:hAnsi="Arial" w:cs="Arial"/>
          <w:color w:val="000000"/>
          <w:kern w:val="0"/>
          <w:szCs w:val="21"/>
        </w:rPr>
        <w:t>．其中：本项目累计发生的土地成本：</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项目立项后所发生的全部土地成本，包括土地出让金（为取得土地使用权而支付的地价款）、契税（含国家统一规定支付的有关费用）、配套费（特殊地段市政设施建设费）、土地征用及拆迁补偿费（包括土地征用费、耕地占用税、劳动力安置费及有关地上、地下附着物拆迁补偿的净支出、安置动迁用房支出等）。</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28</w:t>
      </w:r>
      <w:r w:rsidRPr="00DF5E95">
        <w:rPr>
          <w:rFonts w:ascii="Arial" w:eastAsia="宋体" w:hAnsi="Arial" w:cs="Arial"/>
          <w:color w:val="000000"/>
          <w:kern w:val="0"/>
          <w:szCs w:val="21"/>
        </w:rPr>
        <w:t>．其中：本项目累计发生的开发间接费用：</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本项目累计发生的企业所属的开发部门或工程指挥部门为组织和管理开发项目而发生的各项费用支出（包括工资、福利费、办公费、差旅费、折旧费、修理费、水电费、劳动保护费、周转房摊销等。企业的各行政部门为管理公司而发生的各项费用不在此列，应在</w:t>
      </w:r>
      <w:r w:rsidRPr="00DF5E95">
        <w:rPr>
          <w:rFonts w:ascii="Arial" w:eastAsia="宋体" w:hAnsi="Arial" w:cs="Arial"/>
          <w:color w:val="000000"/>
          <w:kern w:val="0"/>
          <w:szCs w:val="21"/>
        </w:rPr>
        <w:t>“</w:t>
      </w:r>
      <w:r w:rsidRPr="00DF5E95">
        <w:rPr>
          <w:rFonts w:ascii="Arial" w:eastAsia="宋体" w:hAnsi="Arial" w:cs="Arial"/>
          <w:color w:val="000000"/>
          <w:kern w:val="0"/>
          <w:szCs w:val="21"/>
        </w:rPr>
        <w:t>管理费用</w:t>
      </w:r>
      <w:r w:rsidRPr="00DF5E95">
        <w:rPr>
          <w:rFonts w:ascii="Arial" w:eastAsia="宋体" w:hAnsi="Arial" w:cs="Arial"/>
          <w:color w:val="000000"/>
          <w:kern w:val="0"/>
          <w:szCs w:val="21"/>
        </w:rPr>
        <w:t>”</w:t>
      </w:r>
      <w:r w:rsidRPr="00DF5E95">
        <w:rPr>
          <w:rFonts w:ascii="Arial" w:eastAsia="宋体" w:hAnsi="Arial" w:cs="Arial"/>
          <w:color w:val="000000"/>
          <w:kern w:val="0"/>
          <w:szCs w:val="21"/>
        </w:rPr>
        <w:t>中核算）。</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29</w:t>
      </w:r>
      <w:r w:rsidRPr="00DF5E95">
        <w:rPr>
          <w:rFonts w:ascii="Arial" w:eastAsia="宋体" w:hAnsi="Arial" w:cs="Arial"/>
          <w:color w:val="000000"/>
          <w:kern w:val="0"/>
          <w:szCs w:val="21"/>
        </w:rPr>
        <w:t>．本项目累计已缴营业税：</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指该项目按不同房屋用途适用税率计算的累计已缴营业税额。</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w:t>
      </w:r>
      <w:r w:rsidRPr="00DF5E95">
        <w:rPr>
          <w:rFonts w:ascii="Arial" w:eastAsia="宋体" w:hAnsi="Arial" w:cs="Arial"/>
          <w:color w:val="000000"/>
          <w:kern w:val="0"/>
          <w:szCs w:val="21"/>
        </w:rPr>
        <w:t>30</w:t>
      </w:r>
      <w:r w:rsidRPr="00DF5E95">
        <w:rPr>
          <w:rFonts w:ascii="Arial" w:eastAsia="宋体" w:hAnsi="Arial" w:cs="Arial"/>
          <w:color w:val="000000"/>
          <w:kern w:val="0"/>
          <w:szCs w:val="21"/>
        </w:rPr>
        <w:t>．本项目累计已缴土地增值税：</w:t>
      </w:r>
      <w:r w:rsidRPr="00DF5E95">
        <w:rPr>
          <w:rFonts w:ascii="Arial" w:eastAsia="宋体" w:hAnsi="Arial" w:cs="Arial"/>
          <w:color w:val="000000"/>
          <w:kern w:val="0"/>
          <w:szCs w:val="21"/>
        </w:rPr>
        <w:br/>
      </w:r>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指本项目自立项以来累计已缴的土地增值税额，可根据本项目</w:t>
      </w:r>
      <w:r w:rsidRPr="00DF5E95">
        <w:rPr>
          <w:rFonts w:ascii="Arial" w:eastAsia="宋体" w:hAnsi="Arial" w:cs="Arial"/>
          <w:color w:val="000000"/>
          <w:kern w:val="0"/>
          <w:szCs w:val="21"/>
        </w:rPr>
        <w:t>“</w:t>
      </w:r>
      <w:r w:rsidRPr="00DF5E95">
        <w:rPr>
          <w:rFonts w:ascii="Arial" w:eastAsia="宋体" w:hAnsi="Arial" w:cs="Arial"/>
          <w:color w:val="000000"/>
          <w:kern w:val="0"/>
          <w:szCs w:val="21"/>
        </w:rPr>
        <w:t>应交税金－应交土地增值税</w:t>
      </w:r>
      <w:r w:rsidRPr="00DF5E95">
        <w:rPr>
          <w:rFonts w:ascii="Arial" w:eastAsia="宋体" w:hAnsi="Arial" w:cs="Arial"/>
          <w:color w:val="000000"/>
          <w:kern w:val="0"/>
          <w:szCs w:val="21"/>
        </w:rPr>
        <w:t>”</w:t>
      </w:r>
      <w:r w:rsidRPr="00DF5E95">
        <w:rPr>
          <w:rFonts w:ascii="Arial" w:eastAsia="宋体" w:hAnsi="Arial" w:cs="Arial"/>
          <w:color w:val="000000"/>
          <w:kern w:val="0"/>
          <w:szCs w:val="21"/>
        </w:rPr>
        <w:t>科目累计的借方发生额填写。</w:t>
      </w:r>
    </w:p>
    <w:p w:rsidR="00DF5E95" w:rsidRPr="00DF5E95" w:rsidRDefault="00DF5E95" w:rsidP="00DF5E95">
      <w:pPr>
        <w:widowControl/>
        <w:wordWrap w:val="0"/>
        <w:spacing w:line="288" w:lineRule="auto"/>
        <w:jc w:val="center"/>
        <w:rPr>
          <w:rFonts w:ascii="Arial" w:eastAsia="宋体" w:hAnsi="Arial" w:cs="Arial"/>
          <w:color w:val="000000"/>
          <w:kern w:val="0"/>
          <w:szCs w:val="21"/>
        </w:rPr>
      </w:pPr>
      <w:r w:rsidRPr="00DF5E95">
        <w:rPr>
          <w:rFonts w:ascii="Arial" w:eastAsia="宋体" w:hAnsi="Arial" w:cs="Arial"/>
          <w:color w:val="000000"/>
          <w:kern w:val="0"/>
          <w:szCs w:val="21"/>
        </w:rPr>
        <w:t>B5</w:t>
      </w:r>
      <w:r w:rsidRPr="00DF5E95">
        <w:rPr>
          <w:rFonts w:ascii="Arial" w:eastAsia="宋体" w:hAnsi="Arial" w:cs="Arial"/>
          <w:color w:val="000000"/>
          <w:kern w:val="0"/>
          <w:szCs w:val="21"/>
        </w:rPr>
        <w:t>表《独立纳税重点税源企业调查问卷（季报）表》</w:t>
      </w:r>
      <w:r w:rsidRPr="00DF5E95">
        <w:rPr>
          <w:rFonts w:ascii="Arial" w:eastAsia="宋体" w:hAnsi="Arial" w:cs="Arial"/>
          <w:color w:val="000000"/>
          <w:kern w:val="0"/>
          <w:szCs w:val="21"/>
        </w:rPr>
        <w:br/>
      </w:r>
      <w:r w:rsidRPr="00DF5E95">
        <w:rPr>
          <w:rFonts w:ascii="Arial" w:eastAsia="宋体" w:hAnsi="Arial" w:cs="Arial"/>
          <w:color w:val="000000"/>
          <w:kern w:val="0"/>
          <w:szCs w:val="21"/>
        </w:rPr>
        <w:t>填报说明</w:t>
      </w:r>
    </w:p>
    <w:p w:rsidR="007F56E3" w:rsidRDefault="00DF5E95" w:rsidP="00DF5E95">
      <w:r w:rsidRPr="00DF5E95">
        <w:rPr>
          <w:rFonts w:ascii="Arial" w:eastAsia="宋体" w:hAnsi="Arial" w:cs="Arial"/>
          <w:color w:val="000000"/>
          <w:kern w:val="0"/>
          <w:szCs w:val="21"/>
        </w:rPr>
        <w:br/>
      </w:r>
      <w:r w:rsidRPr="00DF5E95">
        <w:rPr>
          <w:rFonts w:ascii="Arial" w:eastAsia="宋体" w:hAnsi="Arial" w:cs="Arial"/>
          <w:color w:val="000000"/>
          <w:kern w:val="0"/>
          <w:szCs w:val="21"/>
        </w:rPr>
        <w:t xml:space="preserve">　　本表通过调查问卷的形式对重点税源企业生产经营状况、税收实现情况以及国家各项经济税收政策对企业发展的影响情况进行调查。共设置了包括企业对本行业和本企业当前及今后生产经营形势的判断和预计、本年度主要税源指标预计、实现税款、税负变动以及国家经济税收政策对本行业和本企业的影响等共</w:t>
      </w:r>
      <w:r w:rsidRPr="00DF5E95">
        <w:rPr>
          <w:rFonts w:ascii="Arial" w:eastAsia="宋体" w:hAnsi="Arial" w:cs="Arial"/>
          <w:color w:val="000000"/>
          <w:kern w:val="0"/>
          <w:szCs w:val="21"/>
        </w:rPr>
        <w:t>14</w:t>
      </w:r>
      <w:r w:rsidRPr="00DF5E95">
        <w:rPr>
          <w:rFonts w:ascii="Arial" w:eastAsia="宋体" w:hAnsi="Arial" w:cs="Arial"/>
          <w:color w:val="000000"/>
          <w:kern w:val="0"/>
          <w:szCs w:val="21"/>
        </w:rPr>
        <w:t>个问题，请企业综合分析后予以填报。</w:t>
      </w:r>
    </w:p>
    <w:sectPr w:rsidR="007F56E3" w:rsidSect="007A66D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5E95"/>
    <w:rsid w:val="00250177"/>
    <w:rsid w:val="007A66D2"/>
    <w:rsid w:val="00AC72E6"/>
    <w:rsid w:val="00B852BC"/>
    <w:rsid w:val="00C24068"/>
    <w:rsid w:val="00DF5E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6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5E95"/>
    <w:rPr>
      <w:color w:val="261CDC"/>
      <w:u w:val="single"/>
    </w:rPr>
  </w:style>
  <w:style w:type="character" w:styleId="a4">
    <w:name w:val="FollowedHyperlink"/>
    <w:basedOn w:val="a0"/>
    <w:uiPriority w:val="99"/>
    <w:semiHidden/>
    <w:unhideWhenUsed/>
    <w:rsid w:val="00DF5E95"/>
    <w:rPr>
      <w:color w:val="800080"/>
      <w:u w:val="single"/>
    </w:rPr>
  </w:style>
  <w:style w:type="paragraph" w:styleId="a5">
    <w:name w:val="Normal (Web)"/>
    <w:basedOn w:val="a"/>
    <w:uiPriority w:val="99"/>
    <w:unhideWhenUsed/>
    <w:rsid w:val="00DF5E95"/>
    <w:pPr>
      <w:widowControl/>
      <w:jc w:val="left"/>
    </w:pPr>
    <w:rPr>
      <w:rFonts w:ascii="宋体" w:eastAsia="宋体" w:hAnsi="宋体" w:cs="宋体"/>
      <w:color w:val="000000"/>
      <w:kern w:val="0"/>
      <w:sz w:val="24"/>
      <w:szCs w:val="24"/>
    </w:rPr>
  </w:style>
  <w:style w:type="paragraph" w:customStyle="1" w:styleId="p1">
    <w:name w:val="p1"/>
    <w:basedOn w:val="a"/>
    <w:rsid w:val="00DF5E95"/>
    <w:pPr>
      <w:widowControl/>
      <w:spacing w:line="288" w:lineRule="auto"/>
      <w:ind w:left="-240"/>
      <w:jc w:val="left"/>
    </w:pPr>
    <w:rPr>
      <w:rFonts w:ascii="Arial" w:eastAsia="宋体" w:hAnsi="Arial" w:cs="Arial"/>
      <w:color w:val="000000"/>
      <w:kern w:val="0"/>
      <w:sz w:val="24"/>
      <w:szCs w:val="24"/>
    </w:rPr>
  </w:style>
  <w:style w:type="paragraph" w:customStyle="1" w:styleId="p2">
    <w:name w:val="p2"/>
    <w:basedOn w:val="a"/>
    <w:rsid w:val="00DF5E95"/>
    <w:pPr>
      <w:widowControl/>
      <w:spacing w:line="288" w:lineRule="auto"/>
      <w:ind w:left="-240"/>
      <w:jc w:val="left"/>
    </w:pPr>
    <w:rPr>
      <w:rFonts w:ascii="Arial" w:eastAsia="宋体" w:hAnsi="Arial" w:cs="Arial"/>
      <w:color w:val="000000"/>
      <w:kern w:val="0"/>
      <w:sz w:val="24"/>
      <w:szCs w:val="24"/>
    </w:rPr>
  </w:style>
  <w:style w:type="paragraph" w:customStyle="1" w:styleId="i">
    <w:name w:val="i"/>
    <w:basedOn w:val="a"/>
    <w:rsid w:val="00DF5E95"/>
    <w:pPr>
      <w:widowControl/>
      <w:jc w:val="left"/>
    </w:pPr>
    <w:rPr>
      <w:rFonts w:ascii="Arial" w:eastAsia="宋体" w:hAnsi="Arial" w:cs="Arial"/>
      <w:color w:val="000000"/>
      <w:kern w:val="0"/>
      <w:sz w:val="24"/>
      <w:szCs w:val="24"/>
    </w:rPr>
  </w:style>
  <w:style w:type="paragraph" w:customStyle="1" w:styleId="f14">
    <w:name w:val="f14"/>
    <w:basedOn w:val="a"/>
    <w:rsid w:val="00DF5E95"/>
    <w:pPr>
      <w:widowControl/>
      <w:jc w:val="left"/>
    </w:pPr>
    <w:rPr>
      <w:rFonts w:ascii="宋体" w:eastAsia="宋体" w:hAnsi="宋体" w:cs="宋体"/>
      <w:color w:val="000000"/>
      <w:kern w:val="0"/>
      <w:szCs w:val="21"/>
    </w:rPr>
  </w:style>
  <w:style w:type="paragraph" w:customStyle="1" w:styleId="f10">
    <w:name w:val="f10"/>
    <w:basedOn w:val="a"/>
    <w:rsid w:val="00DF5E95"/>
    <w:pPr>
      <w:widowControl/>
      <w:jc w:val="left"/>
    </w:pPr>
    <w:rPr>
      <w:rFonts w:ascii="宋体" w:eastAsia="宋体" w:hAnsi="宋体" w:cs="宋体"/>
      <w:color w:val="000000"/>
      <w:kern w:val="0"/>
      <w:szCs w:val="21"/>
    </w:rPr>
  </w:style>
  <w:style w:type="paragraph" w:customStyle="1" w:styleId="f16">
    <w:name w:val="f16"/>
    <w:basedOn w:val="a"/>
    <w:rsid w:val="00DF5E95"/>
    <w:pPr>
      <w:widowControl/>
      <w:jc w:val="left"/>
    </w:pPr>
    <w:rPr>
      <w:rFonts w:ascii="Arial" w:eastAsia="宋体" w:hAnsi="Arial" w:cs="Arial"/>
      <w:color w:val="000000"/>
      <w:kern w:val="0"/>
      <w:sz w:val="24"/>
      <w:szCs w:val="24"/>
    </w:rPr>
  </w:style>
  <w:style w:type="paragraph" w:customStyle="1" w:styleId="c">
    <w:name w:val="c"/>
    <w:basedOn w:val="a"/>
    <w:rsid w:val="00DF5E95"/>
    <w:pPr>
      <w:widowControl/>
      <w:jc w:val="left"/>
    </w:pPr>
    <w:rPr>
      <w:rFonts w:ascii="宋体" w:eastAsia="宋体" w:hAnsi="宋体" w:cs="宋体"/>
      <w:color w:val="7777CC"/>
      <w:kern w:val="0"/>
      <w:sz w:val="24"/>
      <w:szCs w:val="24"/>
    </w:rPr>
  </w:style>
  <w:style w:type="paragraph" w:customStyle="1" w:styleId="t">
    <w:name w:val="t"/>
    <w:basedOn w:val="a"/>
    <w:rsid w:val="00DF5E95"/>
    <w:pPr>
      <w:widowControl/>
      <w:jc w:val="left"/>
    </w:pPr>
    <w:rPr>
      <w:rFonts w:ascii="宋体" w:eastAsia="宋体" w:hAnsi="宋体" w:cs="宋体"/>
      <w:color w:val="0000CC"/>
      <w:kern w:val="0"/>
      <w:sz w:val="24"/>
      <w:szCs w:val="24"/>
    </w:rPr>
  </w:style>
  <w:style w:type="paragraph" w:customStyle="1" w:styleId="p">
    <w:name w:val="p"/>
    <w:basedOn w:val="a"/>
    <w:rsid w:val="00DF5E95"/>
    <w:pPr>
      <w:widowControl/>
      <w:jc w:val="left"/>
    </w:pPr>
    <w:rPr>
      <w:rFonts w:ascii="宋体" w:eastAsia="宋体" w:hAnsi="宋体" w:cs="宋体"/>
      <w:color w:val="000000"/>
      <w:kern w:val="0"/>
      <w:szCs w:val="21"/>
    </w:rPr>
  </w:style>
  <w:style w:type="paragraph" w:customStyle="1" w:styleId="f">
    <w:name w:val="f"/>
    <w:basedOn w:val="a"/>
    <w:rsid w:val="00DF5E95"/>
    <w:pPr>
      <w:widowControl/>
      <w:wordWrap w:val="0"/>
      <w:spacing w:line="288" w:lineRule="auto"/>
      <w:jc w:val="left"/>
    </w:pPr>
    <w:rPr>
      <w:rFonts w:ascii="宋体" w:eastAsia="宋体" w:hAnsi="宋体" w:cs="宋体"/>
      <w:color w:val="000000"/>
      <w:kern w:val="0"/>
      <w:sz w:val="24"/>
      <w:szCs w:val="24"/>
    </w:rPr>
  </w:style>
  <w:style w:type="paragraph" w:customStyle="1" w:styleId="h">
    <w:name w:val="h"/>
    <w:basedOn w:val="a"/>
    <w:rsid w:val="00DF5E95"/>
    <w:pPr>
      <w:widowControl/>
      <w:ind w:left="120"/>
      <w:jc w:val="left"/>
    </w:pPr>
    <w:rPr>
      <w:rFonts w:ascii="宋体" w:eastAsia="宋体" w:hAnsi="宋体" w:cs="宋体"/>
      <w:color w:val="000000"/>
      <w:kern w:val="0"/>
      <w:sz w:val="24"/>
      <w:szCs w:val="24"/>
    </w:rPr>
  </w:style>
  <w:style w:type="paragraph" w:customStyle="1" w:styleId="s">
    <w:name w:val="s"/>
    <w:basedOn w:val="a"/>
    <w:rsid w:val="00DF5E95"/>
    <w:pPr>
      <w:widowControl/>
      <w:jc w:val="left"/>
    </w:pPr>
    <w:rPr>
      <w:rFonts w:ascii="宋体" w:eastAsia="宋体" w:hAnsi="宋体" w:cs="宋体"/>
      <w:color w:val="000000"/>
      <w:kern w:val="0"/>
      <w:sz w:val="24"/>
      <w:szCs w:val="24"/>
    </w:rPr>
  </w:style>
  <w:style w:type="paragraph" w:customStyle="1" w:styleId="m">
    <w:name w:val="m"/>
    <w:basedOn w:val="a"/>
    <w:rsid w:val="00DF5E95"/>
    <w:pPr>
      <w:widowControl/>
      <w:jc w:val="left"/>
    </w:pPr>
    <w:rPr>
      <w:rFonts w:ascii="宋体" w:eastAsia="宋体" w:hAnsi="宋体" w:cs="宋体"/>
      <w:color w:val="666666"/>
      <w:kern w:val="0"/>
      <w:sz w:val="24"/>
      <w:szCs w:val="24"/>
    </w:rPr>
  </w:style>
  <w:style w:type="paragraph" w:customStyle="1" w:styleId="g">
    <w:name w:val="g"/>
    <w:basedOn w:val="a"/>
    <w:rsid w:val="00DF5E95"/>
    <w:pPr>
      <w:widowControl/>
      <w:jc w:val="left"/>
    </w:pPr>
    <w:rPr>
      <w:rFonts w:ascii="宋体" w:eastAsia="宋体" w:hAnsi="宋体" w:cs="宋体"/>
      <w:color w:val="008000"/>
      <w:kern w:val="0"/>
      <w:sz w:val="18"/>
      <w:szCs w:val="18"/>
    </w:rPr>
  </w:style>
  <w:style w:type="paragraph" w:customStyle="1" w:styleId="r">
    <w:name w:val="r"/>
    <w:basedOn w:val="a"/>
    <w:rsid w:val="00DF5E95"/>
    <w:pPr>
      <w:widowControl/>
      <w:wordWrap w:val="0"/>
      <w:jc w:val="left"/>
    </w:pPr>
    <w:rPr>
      <w:rFonts w:ascii="宋体" w:eastAsia="宋体" w:hAnsi="宋体" w:cs="宋体"/>
      <w:color w:val="000000"/>
      <w:kern w:val="0"/>
      <w:sz w:val="24"/>
      <w:szCs w:val="24"/>
    </w:rPr>
  </w:style>
  <w:style w:type="paragraph" w:customStyle="1" w:styleId="bi">
    <w:name w:val="bi"/>
    <w:basedOn w:val="a"/>
    <w:rsid w:val="00DF5E95"/>
    <w:pPr>
      <w:widowControl/>
      <w:shd w:val="clear" w:color="auto" w:fill="D9E1F7"/>
      <w:spacing w:after="180"/>
      <w:jc w:val="left"/>
    </w:pPr>
    <w:rPr>
      <w:rFonts w:ascii="宋体" w:eastAsia="宋体" w:hAnsi="宋体" w:cs="宋体"/>
      <w:color w:val="000000"/>
      <w:kern w:val="0"/>
      <w:sz w:val="24"/>
      <w:szCs w:val="24"/>
    </w:rPr>
  </w:style>
  <w:style w:type="paragraph" w:customStyle="1" w:styleId="pl">
    <w:name w:val="pl"/>
    <w:basedOn w:val="a"/>
    <w:rsid w:val="00DF5E95"/>
    <w:pPr>
      <w:widowControl/>
      <w:jc w:val="left"/>
    </w:pPr>
    <w:rPr>
      <w:rFonts w:ascii="宋体" w:eastAsia="宋体" w:hAnsi="宋体" w:cs="宋体"/>
      <w:color w:val="000000"/>
      <w:kern w:val="0"/>
      <w:szCs w:val="21"/>
    </w:rPr>
  </w:style>
  <w:style w:type="paragraph" w:customStyle="1" w:styleId="tit">
    <w:name w:val="tit"/>
    <w:basedOn w:val="a"/>
    <w:rsid w:val="00DF5E95"/>
    <w:pPr>
      <w:widowControl/>
      <w:jc w:val="left"/>
    </w:pPr>
    <w:rPr>
      <w:rFonts w:ascii="宋体" w:eastAsia="宋体" w:hAnsi="宋体" w:cs="宋体"/>
      <w:color w:val="000000"/>
      <w:kern w:val="0"/>
      <w:szCs w:val="21"/>
    </w:rPr>
  </w:style>
  <w:style w:type="paragraph" w:customStyle="1" w:styleId="fb">
    <w:name w:val="fb"/>
    <w:basedOn w:val="a"/>
    <w:rsid w:val="00DF5E95"/>
    <w:pPr>
      <w:widowControl/>
      <w:jc w:val="left"/>
    </w:pPr>
    <w:rPr>
      <w:rFonts w:ascii="宋体" w:eastAsia="宋体" w:hAnsi="宋体" w:cs="宋体"/>
      <w:b/>
      <w:bCs/>
      <w:color w:val="000000"/>
      <w:kern w:val="0"/>
      <w:sz w:val="24"/>
      <w:szCs w:val="24"/>
    </w:rPr>
  </w:style>
  <w:style w:type="paragraph" w:customStyle="1" w:styleId="mo">
    <w:name w:val="mo"/>
    <w:basedOn w:val="a"/>
    <w:rsid w:val="00DF5E95"/>
    <w:pPr>
      <w:widowControl/>
      <w:spacing w:line="150" w:lineRule="atLeast"/>
      <w:jc w:val="left"/>
    </w:pPr>
    <w:rPr>
      <w:rFonts w:ascii="宋体" w:eastAsia="宋体" w:hAnsi="宋体" w:cs="宋体"/>
      <w:color w:val="666666"/>
      <w:kern w:val="0"/>
      <w:sz w:val="24"/>
      <w:szCs w:val="24"/>
    </w:rPr>
  </w:style>
  <w:style w:type="paragraph" w:customStyle="1" w:styleId="htb">
    <w:name w:val="htb"/>
    <w:basedOn w:val="a"/>
    <w:rsid w:val="00DF5E95"/>
    <w:pPr>
      <w:widowControl/>
      <w:spacing w:after="75"/>
      <w:jc w:val="left"/>
    </w:pPr>
    <w:rPr>
      <w:rFonts w:ascii="宋体" w:eastAsia="宋体" w:hAnsi="宋体" w:cs="宋体"/>
      <w:color w:val="000000"/>
      <w:kern w:val="0"/>
      <w:sz w:val="24"/>
      <w:szCs w:val="24"/>
    </w:rPr>
  </w:style>
  <w:style w:type="paragraph" w:customStyle="1" w:styleId="st">
    <w:name w:val="st"/>
    <w:basedOn w:val="a"/>
    <w:rsid w:val="00DF5E95"/>
    <w:pPr>
      <w:widowControl/>
      <w:spacing w:line="360" w:lineRule="auto"/>
      <w:jc w:val="left"/>
    </w:pPr>
    <w:rPr>
      <w:rFonts w:ascii="黑体" w:eastAsia="黑体" w:hAnsi="宋体" w:cs="宋体"/>
      <w:color w:val="000000"/>
      <w:kern w:val="0"/>
      <w:sz w:val="24"/>
      <w:szCs w:val="24"/>
    </w:rPr>
  </w:style>
  <w:style w:type="paragraph" w:customStyle="1" w:styleId="con">
    <w:name w:val="con"/>
    <w:basedOn w:val="a"/>
    <w:rsid w:val="00DF5E95"/>
    <w:pPr>
      <w:widowControl/>
      <w:wordWrap w:val="0"/>
      <w:spacing w:line="360" w:lineRule="auto"/>
      <w:jc w:val="left"/>
    </w:pPr>
    <w:rPr>
      <w:rFonts w:ascii="宋体" w:eastAsia="宋体" w:hAnsi="宋体" w:cs="宋体"/>
      <w:color w:val="000000"/>
      <w:kern w:val="0"/>
      <w:sz w:val="22"/>
    </w:rPr>
  </w:style>
  <w:style w:type="paragraph" w:customStyle="1" w:styleId="fontfulltext">
    <w:name w:val="font_fulltext"/>
    <w:basedOn w:val="a"/>
    <w:rsid w:val="00DF5E95"/>
    <w:pPr>
      <w:widowControl/>
      <w:spacing w:line="384" w:lineRule="auto"/>
      <w:jc w:val="left"/>
    </w:pPr>
    <w:rPr>
      <w:rFonts w:ascii="宋体" w:eastAsia="宋体" w:hAnsi="宋体" w:cs="宋体"/>
      <w:color w:val="000000"/>
      <w:kern w:val="0"/>
      <w:sz w:val="18"/>
      <w:szCs w:val="18"/>
    </w:rPr>
  </w:style>
  <w:style w:type="paragraph" w:customStyle="1" w:styleId="precontent">
    <w:name w:val="precontent"/>
    <w:basedOn w:val="a"/>
    <w:rsid w:val="00DF5E95"/>
    <w:pPr>
      <w:widowControl/>
      <w:jc w:val="left"/>
    </w:pPr>
    <w:rPr>
      <w:rFonts w:ascii="宋体" w:eastAsia="宋体" w:hAnsi="宋体" w:cs="宋体"/>
      <w:color w:val="000000"/>
      <w:kern w:val="0"/>
      <w:sz w:val="18"/>
      <w:szCs w:val="18"/>
    </w:rPr>
  </w:style>
  <w:style w:type="paragraph" w:customStyle="1" w:styleId="mtitle">
    <w:name w:val="mtitle"/>
    <w:basedOn w:val="a"/>
    <w:rsid w:val="00DF5E95"/>
    <w:pPr>
      <w:widowControl/>
      <w:spacing w:line="336" w:lineRule="auto"/>
      <w:jc w:val="left"/>
    </w:pPr>
    <w:rPr>
      <w:rFonts w:ascii="宋体" w:eastAsia="宋体" w:hAnsi="宋体" w:cs="宋体"/>
      <w:b/>
      <w:bCs/>
      <w:smallCaps/>
      <w:color w:val="000000"/>
      <w:kern w:val="0"/>
      <w:sz w:val="22"/>
    </w:rPr>
  </w:style>
  <w:style w:type="paragraph" w:customStyle="1" w:styleId="mnotes">
    <w:name w:val="mnotes"/>
    <w:basedOn w:val="a"/>
    <w:rsid w:val="00DF5E95"/>
    <w:pPr>
      <w:widowControl/>
      <w:shd w:val="clear" w:color="auto" w:fill="AFEEEE"/>
      <w:spacing w:line="336" w:lineRule="auto"/>
      <w:jc w:val="left"/>
    </w:pPr>
    <w:rPr>
      <w:rFonts w:ascii="宋体" w:eastAsia="宋体" w:hAnsi="宋体" w:cs="宋体"/>
      <w:smallCaps/>
      <w:color w:val="008080"/>
      <w:kern w:val="0"/>
      <w:sz w:val="20"/>
      <w:szCs w:val="20"/>
    </w:rPr>
  </w:style>
  <w:style w:type="paragraph" w:customStyle="1" w:styleId="stitle">
    <w:name w:val="stitle"/>
    <w:basedOn w:val="a"/>
    <w:rsid w:val="00DF5E95"/>
    <w:pPr>
      <w:widowControl/>
      <w:jc w:val="left"/>
    </w:pPr>
    <w:rPr>
      <w:rFonts w:ascii="宋体" w:eastAsia="宋体" w:hAnsi="宋体" w:cs="宋体"/>
      <w:smallCaps/>
      <w:color w:val="000000"/>
      <w:kern w:val="0"/>
      <w:sz w:val="20"/>
      <w:szCs w:val="20"/>
    </w:rPr>
  </w:style>
  <w:style w:type="paragraph" w:customStyle="1" w:styleId="zhang">
    <w:name w:val="zhang"/>
    <w:basedOn w:val="a"/>
    <w:rsid w:val="00DF5E95"/>
    <w:pPr>
      <w:widowControl/>
      <w:jc w:val="left"/>
    </w:pPr>
    <w:rPr>
      <w:rFonts w:ascii="宋体" w:eastAsia="宋体" w:hAnsi="宋体" w:cs="宋体"/>
      <w:b/>
      <w:bCs/>
      <w:smallCaps/>
      <w:color w:val="000000"/>
      <w:kern w:val="0"/>
      <w:sz w:val="20"/>
      <w:szCs w:val="20"/>
    </w:rPr>
  </w:style>
  <w:style w:type="paragraph" w:customStyle="1" w:styleId="tiao">
    <w:name w:val="tiao"/>
    <w:basedOn w:val="a"/>
    <w:rsid w:val="00DF5E95"/>
    <w:pPr>
      <w:widowControl/>
      <w:shd w:val="clear" w:color="auto" w:fill="AFEEEE"/>
      <w:jc w:val="left"/>
    </w:pPr>
    <w:rPr>
      <w:rFonts w:ascii="宋体" w:eastAsia="宋体" w:hAnsi="宋体" w:cs="宋体"/>
      <w:i/>
      <w:iCs/>
      <w:smallCaps/>
      <w:color w:val="6600CC"/>
      <w:kern w:val="0"/>
      <w:sz w:val="20"/>
      <w:szCs w:val="20"/>
    </w:rPr>
  </w:style>
  <w:style w:type="paragraph" w:customStyle="1" w:styleId="tiaonoa">
    <w:name w:val="tiaonoa"/>
    <w:basedOn w:val="a"/>
    <w:rsid w:val="00DF5E95"/>
    <w:pPr>
      <w:widowControl/>
      <w:jc w:val="left"/>
    </w:pPr>
    <w:rPr>
      <w:rFonts w:ascii="宋体" w:eastAsia="宋体" w:hAnsi="宋体" w:cs="宋体"/>
      <w:b/>
      <w:bCs/>
      <w:smallCaps/>
      <w:color w:val="000000"/>
      <w:kern w:val="0"/>
      <w:sz w:val="18"/>
      <w:szCs w:val="18"/>
    </w:rPr>
  </w:style>
  <w:style w:type="paragraph" w:customStyle="1" w:styleId="tiaoyin">
    <w:name w:val="tiaoyin"/>
    <w:basedOn w:val="a"/>
    <w:rsid w:val="00DF5E95"/>
    <w:pPr>
      <w:widowControl/>
      <w:jc w:val="left"/>
    </w:pPr>
    <w:rPr>
      <w:rFonts w:ascii="宋体" w:eastAsia="宋体" w:hAnsi="宋体" w:cs="宋体"/>
      <w:smallCaps/>
      <w:color w:val="000000"/>
      <w:kern w:val="0"/>
      <w:sz w:val="20"/>
      <w:szCs w:val="20"/>
    </w:rPr>
  </w:style>
  <w:style w:type="paragraph" w:customStyle="1" w:styleId="zhu1">
    <w:name w:val="zhu1"/>
    <w:basedOn w:val="a"/>
    <w:rsid w:val="00DF5E95"/>
    <w:pPr>
      <w:widowControl/>
      <w:jc w:val="left"/>
    </w:pPr>
    <w:rPr>
      <w:rFonts w:ascii="宋体" w:eastAsia="宋体" w:hAnsi="宋体" w:cs="宋体"/>
      <w:smallCaps/>
      <w:color w:val="000000"/>
      <w:kern w:val="0"/>
      <w:sz w:val="20"/>
      <w:szCs w:val="20"/>
    </w:rPr>
  </w:style>
  <w:style w:type="paragraph" w:customStyle="1" w:styleId="inv1">
    <w:name w:val="inv1"/>
    <w:basedOn w:val="a"/>
    <w:rsid w:val="00DF5E95"/>
    <w:pPr>
      <w:widowControl/>
      <w:jc w:val="left"/>
    </w:pPr>
    <w:rPr>
      <w:rFonts w:ascii="宋体" w:eastAsia="宋体" w:hAnsi="宋体" w:cs="宋体"/>
      <w:smallCaps/>
      <w:color w:val="000000"/>
      <w:kern w:val="0"/>
      <w:sz w:val="20"/>
      <w:szCs w:val="20"/>
    </w:rPr>
  </w:style>
  <w:style w:type="paragraph" w:customStyle="1" w:styleId="ame1">
    <w:name w:val="ame1"/>
    <w:basedOn w:val="a"/>
    <w:rsid w:val="00DF5E95"/>
    <w:pPr>
      <w:widowControl/>
      <w:jc w:val="left"/>
    </w:pPr>
    <w:rPr>
      <w:rFonts w:ascii="宋体" w:eastAsia="宋体" w:hAnsi="宋体" w:cs="宋体"/>
      <w:smallCaps/>
      <w:color w:val="000000"/>
      <w:kern w:val="0"/>
      <w:sz w:val="20"/>
      <w:szCs w:val="20"/>
    </w:rPr>
  </w:style>
  <w:style w:type="paragraph" w:customStyle="1" w:styleId="sto1">
    <w:name w:val="sto1"/>
    <w:basedOn w:val="a"/>
    <w:rsid w:val="00DF5E95"/>
    <w:pPr>
      <w:widowControl/>
      <w:jc w:val="left"/>
    </w:pPr>
    <w:rPr>
      <w:rFonts w:ascii="宋体" w:eastAsia="宋体" w:hAnsi="宋体" w:cs="宋体"/>
      <w:smallCaps/>
      <w:color w:val="000000"/>
      <w:kern w:val="0"/>
      <w:sz w:val="20"/>
      <w:szCs w:val="20"/>
    </w:rPr>
  </w:style>
  <w:style w:type="paragraph" w:customStyle="1" w:styleId="spe1">
    <w:name w:val="spe1"/>
    <w:basedOn w:val="a"/>
    <w:rsid w:val="00DF5E95"/>
    <w:pPr>
      <w:widowControl/>
      <w:jc w:val="left"/>
    </w:pPr>
    <w:rPr>
      <w:rFonts w:ascii="宋体" w:eastAsia="宋体" w:hAnsi="宋体" w:cs="宋体"/>
      <w:smallCaps/>
      <w:color w:val="000000"/>
      <w:kern w:val="0"/>
      <w:sz w:val="20"/>
      <w:szCs w:val="20"/>
    </w:rPr>
  </w:style>
  <w:style w:type="paragraph" w:customStyle="1" w:styleId="link">
    <w:name w:val="link"/>
    <w:basedOn w:val="a"/>
    <w:rsid w:val="00DF5E95"/>
    <w:pPr>
      <w:widowControl/>
      <w:shd w:val="clear" w:color="auto" w:fill="FFFFFF"/>
      <w:jc w:val="left"/>
    </w:pPr>
    <w:rPr>
      <w:rFonts w:ascii="宋体" w:eastAsia="宋体" w:hAnsi="宋体" w:cs="宋体"/>
      <w:i/>
      <w:iCs/>
      <w:smallCaps/>
      <w:color w:val="F0F8FF"/>
      <w:kern w:val="0"/>
      <w:sz w:val="20"/>
      <w:szCs w:val="20"/>
    </w:rPr>
  </w:style>
</w:styles>
</file>

<file path=word/webSettings.xml><?xml version="1.0" encoding="utf-8"?>
<w:webSettings xmlns:r="http://schemas.openxmlformats.org/officeDocument/2006/relationships" xmlns:w="http://schemas.openxmlformats.org/wordprocessingml/2006/main">
  <w:divs>
    <w:div w:id="1156989423">
      <w:bodyDiv w:val="1"/>
      <w:marLeft w:val="0"/>
      <w:marRight w:val="0"/>
      <w:marTop w:val="0"/>
      <w:marBottom w:val="0"/>
      <w:divBdr>
        <w:top w:val="none" w:sz="0" w:space="0" w:color="auto"/>
        <w:left w:val="none" w:sz="0" w:space="0" w:color="auto"/>
        <w:bottom w:val="none" w:sz="0" w:space="0" w:color="auto"/>
        <w:right w:val="none" w:sz="0" w:space="0" w:color="auto"/>
      </w:divBdr>
      <w:divsChild>
        <w:div w:id="201291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5657</Words>
  <Characters>32249</Characters>
  <Application>Microsoft Office Word</Application>
  <DocSecurity>0</DocSecurity>
  <Lines>268</Lines>
  <Paragraphs>75</Paragraphs>
  <ScaleCrop>false</ScaleCrop>
  <Company>微软中国</Company>
  <LinksUpToDate>false</LinksUpToDate>
  <CharactersWithSpaces>37831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2011-01-18T06:28:00Z</dcterms:created>
  <dcterms:modified xsi:type="dcterms:W3CDTF">2011-01-18T06:28:00Z</dcterms:modified>
</cp:coreProperties>
</file>