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39" w:rsidRPr="00410C39" w:rsidRDefault="00410C39" w:rsidP="00410C39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410C39">
        <w:rPr>
          <w:rFonts w:ascii="Arial" w:eastAsia="宋体" w:hAnsi="Arial" w:cs="Arial"/>
          <w:kern w:val="0"/>
          <w:sz w:val="24"/>
          <w:szCs w:val="24"/>
        </w:rPr>
        <w:t>进口环节恢复征收增值税的化肥税号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560"/>
        <w:gridCol w:w="4965"/>
      </w:tblGrid>
      <w:tr w:rsidR="00410C39" w:rsidRPr="00410C39" w:rsidTr="00410C39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39" w:rsidRPr="00410C39" w:rsidRDefault="00410C39" w:rsidP="00410C39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39" w:rsidRPr="00410C39" w:rsidRDefault="00410C39" w:rsidP="00410C39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税</w:t>
            </w: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39" w:rsidRPr="00410C39" w:rsidRDefault="00410C39" w:rsidP="00410C39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化</w:t>
            </w: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肥</w:t>
            </w: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名</w:t>
            </w: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称</w:t>
            </w:r>
          </w:p>
        </w:tc>
      </w:tr>
      <w:tr w:rsidR="00410C39" w:rsidRPr="00410C39" w:rsidTr="00410C39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39" w:rsidRPr="00410C39" w:rsidRDefault="00410C39" w:rsidP="00410C39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39" w:rsidRPr="00410C39" w:rsidRDefault="00410C39" w:rsidP="00410C39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28342110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39" w:rsidRPr="00410C39" w:rsidRDefault="00410C39" w:rsidP="00410C39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肥料用硝酸钾</w:t>
            </w:r>
          </w:p>
        </w:tc>
      </w:tr>
      <w:tr w:rsidR="00410C39" w:rsidRPr="00410C39" w:rsidTr="00410C39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39" w:rsidRPr="00410C39" w:rsidRDefault="00410C39" w:rsidP="00410C39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39" w:rsidRPr="00410C39" w:rsidRDefault="00410C39" w:rsidP="00410C39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31042090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39" w:rsidRPr="00410C39" w:rsidRDefault="00410C39" w:rsidP="00410C39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其他氯化钾</w:t>
            </w:r>
          </w:p>
        </w:tc>
      </w:tr>
      <w:tr w:rsidR="00410C39" w:rsidRPr="00410C39" w:rsidTr="00410C39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39" w:rsidRPr="00410C39" w:rsidRDefault="00410C39" w:rsidP="00410C39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39" w:rsidRPr="00410C39" w:rsidRDefault="00410C39" w:rsidP="00410C39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31043000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39" w:rsidRPr="00410C39" w:rsidRDefault="00410C39" w:rsidP="00410C39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硫酸钾</w:t>
            </w:r>
          </w:p>
        </w:tc>
      </w:tr>
      <w:tr w:rsidR="00410C39" w:rsidRPr="00410C39" w:rsidTr="00410C39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39" w:rsidRPr="00410C39" w:rsidRDefault="00410C39" w:rsidP="00410C39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39" w:rsidRPr="00410C39" w:rsidRDefault="00410C39" w:rsidP="00410C39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31052000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39" w:rsidRPr="00410C39" w:rsidRDefault="00410C39" w:rsidP="00410C39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含氮、磷、钾三种肥效元素的肥料</w:t>
            </w:r>
          </w:p>
        </w:tc>
      </w:tr>
      <w:tr w:rsidR="00410C39" w:rsidRPr="00410C39" w:rsidTr="00410C39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39" w:rsidRPr="00410C39" w:rsidRDefault="00410C39" w:rsidP="00410C39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39" w:rsidRPr="00410C39" w:rsidRDefault="00410C39" w:rsidP="00410C39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31053000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39" w:rsidRPr="00410C39" w:rsidRDefault="00410C39" w:rsidP="00410C39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磷酸氢二铵</w:t>
            </w:r>
          </w:p>
        </w:tc>
      </w:tr>
      <w:tr w:rsidR="00410C39" w:rsidRPr="00410C39" w:rsidTr="00410C39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39" w:rsidRPr="00410C39" w:rsidRDefault="00410C39" w:rsidP="00410C39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39" w:rsidRPr="00410C39" w:rsidRDefault="00410C39" w:rsidP="00410C39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31056000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39" w:rsidRPr="00410C39" w:rsidRDefault="00410C39" w:rsidP="00410C39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含磷、</w:t>
            </w:r>
            <w:proofErr w:type="gramStart"/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钾两种</w:t>
            </w:r>
            <w:proofErr w:type="gramEnd"/>
            <w:r w:rsidRPr="00410C39">
              <w:rPr>
                <w:rFonts w:ascii="Arial" w:eastAsia="宋体" w:hAnsi="Arial" w:cs="Arial"/>
                <w:kern w:val="0"/>
                <w:sz w:val="24"/>
                <w:szCs w:val="24"/>
              </w:rPr>
              <w:t>肥效元素的肥料</w:t>
            </w:r>
          </w:p>
        </w:tc>
      </w:tr>
    </w:tbl>
    <w:p w:rsidR="003678DE" w:rsidRPr="00410C39" w:rsidRDefault="00E26F5B">
      <w:bookmarkStart w:id="0" w:name="_GoBack"/>
      <w:bookmarkEnd w:id="0"/>
    </w:p>
    <w:sectPr w:rsidR="003678DE" w:rsidRPr="00410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F5B" w:rsidRDefault="00E26F5B" w:rsidP="00410C39">
      <w:r>
        <w:separator/>
      </w:r>
    </w:p>
  </w:endnote>
  <w:endnote w:type="continuationSeparator" w:id="0">
    <w:p w:rsidR="00E26F5B" w:rsidRDefault="00E26F5B" w:rsidP="0041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F5B" w:rsidRDefault="00E26F5B" w:rsidP="00410C39">
      <w:r>
        <w:separator/>
      </w:r>
    </w:p>
  </w:footnote>
  <w:footnote w:type="continuationSeparator" w:id="0">
    <w:p w:rsidR="00E26F5B" w:rsidRDefault="00E26F5B" w:rsidP="00410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43"/>
    <w:rsid w:val="00066A86"/>
    <w:rsid w:val="00410C39"/>
    <w:rsid w:val="009B7A99"/>
    <w:rsid w:val="00B96643"/>
    <w:rsid w:val="00E2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C39"/>
    <w:rPr>
      <w:sz w:val="18"/>
      <w:szCs w:val="18"/>
    </w:rPr>
  </w:style>
  <w:style w:type="paragraph" w:styleId="a5">
    <w:name w:val="Normal (Web)"/>
    <w:basedOn w:val="a"/>
    <w:uiPriority w:val="99"/>
    <w:unhideWhenUsed/>
    <w:rsid w:val="00410C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C39"/>
    <w:rPr>
      <w:sz w:val="18"/>
      <w:szCs w:val="18"/>
    </w:rPr>
  </w:style>
  <w:style w:type="paragraph" w:styleId="a5">
    <w:name w:val="Normal (Web)"/>
    <w:basedOn w:val="a"/>
    <w:uiPriority w:val="99"/>
    <w:unhideWhenUsed/>
    <w:rsid w:val="00410C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Sky123.Org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2015-09-07T07:03:00Z</dcterms:created>
  <dcterms:modified xsi:type="dcterms:W3CDTF">2015-09-07T07:04:00Z</dcterms:modified>
</cp:coreProperties>
</file>