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52" w:rsidRDefault="000C1D52" w:rsidP="000C1D52">
      <w:pPr>
        <w:pStyle w:val="a4"/>
        <w:jc w:val="center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</w:t>
      </w:r>
      <w:r>
        <w:rPr>
          <w:rStyle w:val="a5"/>
          <w:rFonts w:ascii="Verdana" w:hAnsi="Verdana"/>
          <w:color w:val="363636"/>
          <w:sz w:val="15"/>
          <w:szCs w:val="15"/>
        </w:rPr>
        <w:t>中华人民共和国国家税务总局矿区使用费预缴申报表</w:t>
      </w:r>
    </w:p>
    <w:p w:rsidR="000C1D52" w:rsidRDefault="000C1D52" w:rsidP="000C1D52">
      <w:pPr>
        <w:pStyle w:val="a4"/>
        <w:jc w:val="center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油（气）田名称：　　　　　　　　　　　　　　　　数量单位：吨／立方米</w:t>
      </w:r>
    </w:p>
    <w:p w:rsidR="000C1D52" w:rsidRDefault="000C1D52" w:rsidP="000C1D52">
      <w:pPr>
        <w:pStyle w:val="a4"/>
        <w:jc w:val="center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作业者名称：　　　　　　申报所属期（次）：　　　金额单位：人民币元</w:t>
      </w:r>
    </w:p>
    <w:tbl>
      <w:tblPr>
        <w:tblW w:w="84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4073"/>
        <w:gridCol w:w="1845"/>
        <w:gridCol w:w="1530"/>
      </w:tblGrid>
      <w:tr w:rsidR="000C1D52" w:rsidTr="000C1D52">
        <w:trPr>
          <w:trHeight w:val="255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申报单位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电话号码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color w:val="363636"/>
                <w:sz w:val="15"/>
                <w:szCs w:val="15"/>
              </w:rPr>
              <w:t>地　　址</w:t>
            </w:r>
            <w:proofErr w:type="gramEnd"/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邮政编码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开户</w:t>
            </w:r>
            <w:r w:rsidRPr="000C1D52">
              <w:rPr>
                <w:rFonts w:ascii="Verdana" w:hAnsi="Verdana"/>
                <w:color w:val="363636"/>
                <w:sz w:val="15"/>
                <w:szCs w:val="15"/>
              </w:rPr>
              <w:t>银行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rPr>
                <w:rFonts w:ascii="Verdana" w:hAnsi="Verdana"/>
                <w:color w:val="363636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color w:val="363636"/>
                <w:sz w:val="15"/>
                <w:szCs w:val="15"/>
              </w:rPr>
              <w:t>应费产品</w:t>
            </w:r>
            <w:proofErr w:type="gramEnd"/>
            <w:r>
              <w:rPr>
                <w:rFonts w:ascii="Verdana" w:hAnsi="Verdana"/>
                <w:color w:val="363636"/>
                <w:sz w:val="15"/>
                <w:szCs w:val="15"/>
              </w:rPr>
              <w:t>名称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color w:val="363636"/>
                <w:sz w:val="15"/>
                <w:szCs w:val="15"/>
              </w:rPr>
              <w:t>账</w:t>
            </w:r>
            <w:proofErr w:type="gramEnd"/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　号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产品销售实现日期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4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项</w:t>
            </w:r>
            <w:proofErr w:type="gramStart"/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　　　　　　</w:t>
            </w:r>
            <w:proofErr w:type="gramEnd"/>
            <w:r>
              <w:rPr>
                <w:rFonts w:ascii="Verdana" w:hAnsi="Verdana"/>
                <w:color w:val="363636"/>
                <w:sz w:val="15"/>
                <w:szCs w:val="15"/>
              </w:rPr>
              <w:t>目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数量（金额）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1</w:t>
            </w:r>
          </w:p>
        </w:tc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本年原油（气）计划总产量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2</w:t>
            </w:r>
          </w:p>
        </w:tc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适用费率％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3</w:t>
            </w:r>
          </w:p>
        </w:tc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本年预计应缴纳的矿区使用费数量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1×2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－速算扣除数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4</w:t>
            </w:r>
          </w:p>
        </w:tc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本期（次）计征矿区使用费原油（气）销售量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5</w:t>
            </w:r>
          </w:p>
        </w:tc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本期（次）应预缴矿区使用费数量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4×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（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3÷1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）或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4×2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lastRenderedPageBreak/>
              <w:t>6</w:t>
            </w:r>
          </w:p>
        </w:tc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lastRenderedPageBreak/>
              <w:t>本期抵扣上年多缴矿区使用费数量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lastRenderedPageBreak/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7</w:t>
            </w:r>
          </w:p>
        </w:tc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本期补缴上年少</w:t>
            </w:r>
            <w:proofErr w:type="gramStart"/>
            <w:r>
              <w:rPr>
                <w:rFonts w:ascii="Verdana" w:hAnsi="Verdana"/>
                <w:color w:val="363636"/>
                <w:sz w:val="15"/>
                <w:szCs w:val="15"/>
              </w:rPr>
              <w:t>缴</w:t>
            </w:r>
            <w:proofErr w:type="gramEnd"/>
            <w:r>
              <w:rPr>
                <w:rFonts w:ascii="Verdana" w:hAnsi="Verdana"/>
                <w:color w:val="363636"/>
                <w:sz w:val="15"/>
                <w:szCs w:val="15"/>
              </w:rPr>
              <w:t>矿区使用费数量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8</w:t>
            </w:r>
          </w:p>
        </w:tc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本期实际预缴矿区使用费数量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5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－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6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或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5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＋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1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9</w:t>
            </w:r>
          </w:p>
        </w:tc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销售单价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10</w:t>
            </w:r>
          </w:p>
        </w:tc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预缴的矿区使用费销售金额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8×9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11</w:t>
            </w:r>
          </w:p>
        </w:tc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费用扣除额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  <w:tr w:rsidR="000C1D52" w:rsidTr="000C1D52">
        <w:trPr>
          <w:trHeight w:val="24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12</w:t>
            </w:r>
          </w:p>
        </w:tc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应入库金额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10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－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</w:tr>
    </w:tbl>
    <w:p w:rsidR="000C1D52" w:rsidRDefault="000C1D52" w:rsidP="000C1D52">
      <w:pPr>
        <w:pStyle w:val="a4"/>
        <w:jc w:val="center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</w:t>
      </w:r>
      <w:r w:rsidRPr="000C1D52">
        <w:rPr>
          <w:rFonts w:ascii="Verdana" w:hAnsi="Verdana"/>
          <w:color w:val="363636"/>
          <w:sz w:val="15"/>
          <w:szCs w:val="15"/>
        </w:rPr>
        <w:t>会计</w:t>
      </w:r>
      <w:r>
        <w:rPr>
          <w:rFonts w:ascii="Verdana" w:hAnsi="Verdana"/>
          <w:color w:val="363636"/>
          <w:sz w:val="15"/>
          <w:szCs w:val="15"/>
        </w:rPr>
        <w:t xml:space="preserve">主管人签字　　</w:t>
      </w:r>
      <w:r>
        <w:rPr>
          <w:rFonts w:ascii="Verdana" w:hAnsi="Verdana" w:hint="eastAsia"/>
          <w:color w:val="363636"/>
          <w:sz w:val="15"/>
          <w:szCs w:val="15"/>
        </w:rPr>
        <w:t xml:space="preserve">                                                                </w:t>
      </w:r>
      <w:r>
        <w:rPr>
          <w:rFonts w:ascii="Verdana" w:hAnsi="Verdana"/>
          <w:color w:val="363636"/>
          <w:sz w:val="15"/>
          <w:szCs w:val="15"/>
        </w:rPr>
        <w:t xml:space="preserve">　　代理申报人签字</w:t>
      </w:r>
    </w:p>
    <w:p w:rsidR="000C1D52" w:rsidRDefault="000C1D52" w:rsidP="000C1D52">
      <w:pPr>
        <w:pStyle w:val="a4"/>
        <w:jc w:val="center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企业盖章　　</w:t>
      </w:r>
      <w:proofErr w:type="gramStart"/>
      <w:r>
        <w:rPr>
          <w:rFonts w:ascii="Verdana" w:hAnsi="Verdana"/>
          <w:color w:val="363636"/>
          <w:sz w:val="15"/>
          <w:szCs w:val="15"/>
        </w:rPr>
        <w:t xml:space="preserve">　</w:t>
      </w:r>
      <w:proofErr w:type="gramEnd"/>
      <w:r>
        <w:rPr>
          <w:rFonts w:ascii="Verdana" w:hAnsi="Verdana" w:hint="eastAsia"/>
          <w:color w:val="363636"/>
          <w:sz w:val="15"/>
          <w:szCs w:val="15"/>
        </w:rPr>
        <w:t xml:space="preserve">                                                             </w:t>
      </w:r>
      <w:proofErr w:type="gramStart"/>
      <w:r>
        <w:rPr>
          <w:rFonts w:ascii="Verdana" w:hAnsi="Verdana"/>
          <w:color w:val="363636"/>
          <w:sz w:val="15"/>
          <w:szCs w:val="15"/>
        </w:rPr>
        <w:t xml:space="preserve">　　　　　</w:t>
      </w:r>
      <w:proofErr w:type="gramEnd"/>
      <w:r>
        <w:rPr>
          <w:rFonts w:ascii="Verdana" w:hAnsi="Verdana"/>
          <w:color w:val="363636"/>
          <w:sz w:val="15"/>
          <w:szCs w:val="15"/>
        </w:rPr>
        <w:t>申报日期</w:t>
      </w:r>
    </w:p>
    <w:p w:rsidR="000C1D52" w:rsidRDefault="000C1D52" w:rsidP="000C1D52">
      <w:pPr>
        <w:pStyle w:val="a4"/>
        <w:jc w:val="center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以下由税务机关填写</w:t>
      </w:r>
    </w:p>
    <w:tbl>
      <w:tblPr>
        <w:tblW w:w="84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937"/>
        <w:gridCol w:w="1019"/>
        <w:gridCol w:w="1019"/>
        <w:gridCol w:w="1102"/>
        <w:gridCol w:w="1019"/>
        <w:gridCol w:w="2353"/>
      </w:tblGrid>
      <w:tr w:rsidR="000C1D52" w:rsidTr="000C1D52">
        <w:trPr>
          <w:trHeight w:val="42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pStyle w:val="a4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收到日期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接收人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审核日期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　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360" w:lineRule="auto"/>
              <w:ind w:left="125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税务主管机关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br/>
            </w:r>
            <w:proofErr w:type="gramStart"/>
            <w:r>
              <w:rPr>
                <w:rFonts w:ascii="Verdana" w:hAnsi="Verdana"/>
                <w:color w:val="363636"/>
                <w:sz w:val="15"/>
                <w:szCs w:val="15"/>
              </w:rPr>
              <w:t xml:space="preserve">盖　　</w:t>
            </w:r>
            <w:proofErr w:type="gramEnd"/>
            <w:r>
              <w:rPr>
                <w:rFonts w:ascii="Verdana" w:hAnsi="Verdana"/>
                <w:color w:val="363636"/>
                <w:sz w:val="15"/>
                <w:szCs w:val="15"/>
              </w:rPr>
              <w:t>章</w:t>
            </w:r>
          </w:p>
          <w:p w:rsidR="000C1D52" w:rsidRDefault="000C1D52">
            <w:pPr>
              <w:pStyle w:val="a4"/>
              <w:spacing w:line="360" w:lineRule="auto"/>
              <w:ind w:left="125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主管税务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br/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官员签字</w:t>
            </w:r>
          </w:p>
        </w:tc>
      </w:tr>
      <w:tr w:rsidR="000C1D52" w:rsidTr="000C1D52">
        <w:trPr>
          <w:trHeight w:val="15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</w:p>
          <w:p w:rsidR="000C1D52" w:rsidRDefault="000C1D52">
            <w:pPr>
              <w:pStyle w:val="a4"/>
              <w:spacing w:line="15" w:lineRule="atLeast"/>
              <w:jc w:val="center"/>
              <w:rPr>
                <w:rFonts w:ascii="Verdana" w:hAnsi="Verdana"/>
                <w:color w:val="363636"/>
                <w:sz w:val="15"/>
                <w:szCs w:val="15"/>
              </w:rPr>
            </w:pPr>
            <w:r>
              <w:rPr>
                <w:rFonts w:ascii="Verdana" w:hAnsi="Verdana"/>
                <w:color w:val="363636"/>
                <w:sz w:val="15"/>
                <w:szCs w:val="15"/>
              </w:rPr>
              <w:t>审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br/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核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br/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计</w:t>
            </w:r>
            <w:r>
              <w:rPr>
                <w:rFonts w:ascii="Verdana" w:hAnsi="Verdana"/>
                <w:color w:val="363636"/>
                <w:sz w:val="15"/>
                <w:szCs w:val="15"/>
              </w:rPr>
              <w:br/>
            </w:r>
            <w:r>
              <w:rPr>
                <w:rFonts w:ascii="Verdana" w:hAnsi="Verdana"/>
                <w:color w:val="363636"/>
                <w:sz w:val="15"/>
                <w:szCs w:val="15"/>
              </w:rPr>
              <w:t>录</w:t>
            </w:r>
          </w:p>
        </w:tc>
        <w:tc>
          <w:tcPr>
            <w:tcW w:w="0" w:type="auto"/>
            <w:vAlign w:val="center"/>
            <w:hideMark/>
          </w:tcPr>
          <w:p w:rsidR="000C1D52" w:rsidRDefault="000C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1D52" w:rsidRDefault="000C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1D52" w:rsidRDefault="000C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1D52" w:rsidRDefault="000C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1D52" w:rsidRDefault="000C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D52" w:rsidRDefault="000C1D52">
            <w:pPr>
              <w:rPr>
                <w:rFonts w:ascii="Verdana" w:eastAsia="宋体" w:hAnsi="Verdana" w:cs="宋体"/>
                <w:color w:val="363636"/>
                <w:sz w:val="15"/>
                <w:szCs w:val="15"/>
              </w:rPr>
            </w:pPr>
          </w:p>
        </w:tc>
      </w:tr>
    </w:tbl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</w:t>
      </w:r>
      <w:r>
        <w:rPr>
          <w:rStyle w:val="a5"/>
          <w:rFonts w:ascii="Verdana" w:hAnsi="Verdana"/>
          <w:color w:val="363636"/>
          <w:sz w:val="15"/>
          <w:szCs w:val="15"/>
        </w:rPr>
        <w:t xml:space="preserve">　填　表　说　明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一、本表适用于中外合作油（气）田和海上自营油（气）田预缴矿区使用费时填报。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lastRenderedPageBreak/>
        <w:t xml:space="preserve">　　二、本表由参与合作并负责代缴矿区使用费的石油公司填写。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三、本表中的主要项目填写内容：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（一）油（气）田名称：填写实际负有缴费义务的油田或气田名称。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（二）作业者名称：填写参与合作并负责油（气）</w:t>
      </w:r>
      <w:proofErr w:type="gramStart"/>
      <w:r>
        <w:rPr>
          <w:rFonts w:ascii="Verdana" w:hAnsi="Verdana"/>
          <w:color w:val="363636"/>
          <w:sz w:val="15"/>
          <w:szCs w:val="15"/>
        </w:rPr>
        <w:t>田生产</w:t>
      </w:r>
      <w:proofErr w:type="gramEnd"/>
      <w:r>
        <w:rPr>
          <w:rFonts w:ascii="Verdana" w:hAnsi="Verdana"/>
          <w:color w:val="363636"/>
          <w:sz w:val="15"/>
          <w:szCs w:val="15"/>
        </w:rPr>
        <w:t>作业事项的石油公司名称。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（三）申报单位：填写参与合作并负责办理油（气）田矿区使用费申报事项的石油公司名称。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（四）地址、电话号码、银行账号：填写申报单位机构所在地址、电话号码、开户银行名称及账号。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（五）产品销售实现日期：填写原油、天然气销售款划入申报单位账户的日期。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（六）本年原油（气）计划总产量：填写年初国家计委下达的计划数。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（七）适用费率：年初开始预缴矿区使用费的，按年度计划总产量所适用的费率填写；累计产量超过免征数量开始预缴矿区使用费的，按预缴时累计原油（气）销售量所适用的费率填写。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（八）本期抵扣上年多缴矿区使用费数量：填写上年汇算清缴应退矿区使用费数量或未抵扣完的余额。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（九）本期补缴上年少</w:t>
      </w:r>
      <w:proofErr w:type="gramStart"/>
      <w:r>
        <w:rPr>
          <w:rFonts w:ascii="Verdana" w:hAnsi="Verdana"/>
          <w:color w:val="363636"/>
          <w:sz w:val="15"/>
          <w:szCs w:val="15"/>
        </w:rPr>
        <w:t>缴</w:t>
      </w:r>
      <w:proofErr w:type="gramEnd"/>
      <w:r>
        <w:rPr>
          <w:rFonts w:ascii="Verdana" w:hAnsi="Verdana"/>
          <w:color w:val="363636"/>
          <w:sz w:val="15"/>
          <w:szCs w:val="15"/>
        </w:rPr>
        <w:t>矿区使用费数量：填写上年汇算清缴应补缴的矿区使用费数量。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（十）费用扣除额：填写代销单位销售油、气时发生的按规定可以从矿区使用费销售额扣除的代销费用。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（十一）本期实际预缴矿区使用费数量如出现负数，均填写零。</w:t>
      </w:r>
    </w:p>
    <w:p w:rsidR="000C1D52" w:rsidRDefault="000C1D52" w:rsidP="000C1D52">
      <w:pPr>
        <w:pStyle w:val="a4"/>
        <w:rPr>
          <w:rFonts w:ascii="Verdana" w:hAnsi="Verdana"/>
          <w:color w:val="363636"/>
          <w:sz w:val="15"/>
          <w:szCs w:val="15"/>
        </w:rPr>
      </w:pPr>
      <w:r>
        <w:rPr>
          <w:rFonts w:ascii="Verdana" w:hAnsi="Verdana"/>
          <w:color w:val="363636"/>
          <w:sz w:val="15"/>
          <w:szCs w:val="15"/>
        </w:rPr>
        <w:t xml:space="preserve">　　四、本表一式三份报主管税务机关。</w:t>
      </w:r>
    </w:p>
    <w:p w:rsidR="000C1D52" w:rsidRPr="000C1D52" w:rsidRDefault="000C1D52" w:rsidP="000C1D52">
      <w:pPr>
        <w:jc w:val="left"/>
        <w:rPr>
          <w:rFonts w:hint="eastAsia"/>
        </w:rPr>
      </w:pPr>
    </w:p>
    <w:sectPr w:rsidR="000C1D52" w:rsidRPr="000C1D52" w:rsidSect="007A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E16"/>
    <w:rsid w:val="000C1D52"/>
    <w:rsid w:val="00205100"/>
    <w:rsid w:val="00250177"/>
    <w:rsid w:val="00292C8C"/>
    <w:rsid w:val="0036411D"/>
    <w:rsid w:val="003F2B5E"/>
    <w:rsid w:val="00425D34"/>
    <w:rsid w:val="004919B3"/>
    <w:rsid w:val="007A66D2"/>
    <w:rsid w:val="00AC72E6"/>
    <w:rsid w:val="00B852BC"/>
    <w:rsid w:val="00DB30C1"/>
    <w:rsid w:val="00DC1424"/>
    <w:rsid w:val="00EA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C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2C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C1D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196</Words>
  <Characters>1122</Characters>
  <Application>Microsoft Office Word</Application>
  <DocSecurity>0</DocSecurity>
  <Lines>9</Lines>
  <Paragraphs>2</Paragraphs>
  <ScaleCrop>false</ScaleCrop>
  <Company>微软中国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2011-04-25T05:03:00Z</dcterms:created>
  <dcterms:modified xsi:type="dcterms:W3CDTF">2011-04-25T07:34:00Z</dcterms:modified>
</cp:coreProperties>
</file>