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F4" w:rsidRPr="00C13F9F" w:rsidRDefault="006A7DF4" w:rsidP="006A7DF4">
      <w:r w:rsidRPr="00C13F9F">
        <w:t>附件</w:t>
      </w:r>
      <w:r w:rsidRPr="00C13F9F">
        <w:t>2</w:t>
      </w:r>
      <w:r w:rsidRPr="00C13F9F">
        <w:t>：</w:t>
      </w:r>
    </w:p>
    <w:p w:rsidR="006A7DF4" w:rsidRPr="00C13F9F" w:rsidRDefault="006A7DF4" w:rsidP="006A7DF4">
      <w:r w:rsidRPr="00C13F9F">
        <w:t>内地与澳门更紧密经贸关系安排</w:t>
      </w:r>
      <w:r w:rsidRPr="00C13F9F">
        <w:t>2011</w:t>
      </w:r>
      <w:r w:rsidRPr="00C13F9F">
        <w:t>年下半年已完成原产地标准核准商品税目税率表</w:t>
      </w:r>
    </w:p>
    <w:tbl>
      <w:tblPr>
        <w:tblW w:w="8320" w:type="dxa"/>
        <w:jc w:val="center"/>
        <w:tblCellMar>
          <w:left w:w="0" w:type="dxa"/>
          <w:right w:w="0" w:type="dxa"/>
        </w:tblCellMar>
        <w:tblLook w:val="04A0"/>
      </w:tblPr>
      <w:tblGrid>
        <w:gridCol w:w="582"/>
        <w:gridCol w:w="1701"/>
        <w:gridCol w:w="2977"/>
        <w:gridCol w:w="1701"/>
        <w:gridCol w:w="1359"/>
      </w:tblGrid>
      <w:tr w:rsidR="006A7DF4" w:rsidRPr="00C13F9F" w:rsidTr="00D97AC5">
        <w:trPr>
          <w:trHeight w:val="750"/>
          <w:jc w:val="center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F4" w:rsidRPr="00C13F9F" w:rsidRDefault="006A7DF4" w:rsidP="00D97AC5">
            <w:r w:rsidRPr="00C13F9F"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F4" w:rsidRPr="00C13F9F" w:rsidRDefault="006A7DF4" w:rsidP="00D97AC5">
            <w:r w:rsidRPr="00C13F9F">
              <w:t>税则号列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F4" w:rsidRPr="00C13F9F" w:rsidRDefault="006A7DF4" w:rsidP="00D97AC5">
            <w:r w:rsidRPr="00C13F9F">
              <w:t>商品名称（简称）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F4" w:rsidRPr="00C13F9F" w:rsidRDefault="006A7DF4" w:rsidP="00D97AC5">
            <w:r w:rsidRPr="00C13F9F">
              <w:t>最惠国税率（</w:t>
            </w:r>
            <w:r w:rsidRPr="00C13F9F">
              <w:t>%</w:t>
            </w:r>
            <w:r w:rsidRPr="00C13F9F">
              <w:t>）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F4" w:rsidRPr="00C13F9F" w:rsidRDefault="006A7DF4" w:rsidP="00D97AC5">
            <w:r w:rsidRPr="00C13F9F">
              <w:t>协定税率（</w:t>
            </w:r>
            <w:r w:rsidRPr="00C13F9F">
              <w:t>%</w:t>
            </w:r>
            <w:r w:rsidRPr="00C13F9F">
              <w:t>）</w:t>
            </w:r>
          </w:p>
        </w:tc>
      </w:tr>
      <w:tr w:rsidR="006A7DF4" w:rsidRPr="00C13F9F" w:rsidTr="00D97AC5">
        <w:trPr>
          <w:trHeight w:val="517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F4" w:rsidRPr="00C13F9F" w:rsidRDefault="006A7DF4" w:rsidP="00D97AC5">
            <w:r w:rsidRPr="00C13F9F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F4" w:rsidRPr="00C13F9F" w:rsidRDefault="006A7DF4" w:rsidP="00D97AC5">
            <w:r w:rsidRPr="00C13F9F">
              <w:t>70195200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F4" w:rsidRPr="00C13F9F" w:rsidRDefault="006A7DF4" w:rsidP="00D97AC5">
            <w:r w:rsidRPr="00C13F9F">
              <w:t>宽度</w:t>
            </w:r>
            <w:r w:rsidRPr="00C13F9F">
              <w:t>&gt; 30</w:t>
            </w:r>
            <w:r w:rsidRPr="00C13F9F">
              <w:t>厘米及每平方米</w:t>
            </w:r>
            <w:r w:rsidRPr="00C13F9F">
              <w:t>≤ 250</w:t>
            </w:r>
            <w:r w:rsidRPr="00C13F9F">
              <w:t>克的玻璃纤维长丝平纹织物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F4" w:rsidRPr="00C13F9F" w:rsidRDefault="006A7DF4" w:rsidP="00D97AC5">
            <w:r w:rsidRPr="00C13F9F">
              <w:t>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7DF4" w:rsidRPr="00C13F9F" w:rsidRDefault="006A7DF4" w:rsidP="00D97AC5">
            <w:r w:rsidRPr="00C13F9F">
              <w:t>0</w:t>
            </w:r>
          </w:p>
          <w:p w:rsidR="006A7DF4" w:rsidRPr="00C13F9F" w:rsidRDefault="006A7DF4" w:rsidP="00D97AC5">
            <w:r w:rsidRPr="00C13F9F">
              <w:t> </w:t>
            </w:r>
          </w:p>
        </w:tc>
      </w:tr>
    </w:tbl>
    <w:p w:rsidR="006A7DF4" w:rsidRPr="00C13F9F" w:rsidRDefault="006A7DF4" w:rsidP="006A7DF4">
      <w:r w:rsidRPr="00C13F9F">
        <w:t xml:space="preserve">      </w:t>
      </w:r>
      <w:r w:rsidRPr="00C13F9F">
        <w:t>注：表中商品名称为简称，实施协定税率的商品范围以</w:t>
      </w:r>
      <w:r w:rsidRPr="00C13F9F">
        <w:t>2011</w:t>
      </w:r>
      <w:r w:rsidRPr="00C13F9F">
        <w:t>年《中华人民共和国进出口税则》相应税则号列规定的商品范围为准。</w:t>
      </w:r>
    </w:p>
    <w:p w:rsidR="00666127" w:rsidRPr="006A7DF4" w:rsidRDefault="00666127"/>
    <w:sectPr w:rsidR="00666127" w:rsidRPr="006A7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127" w:rsidRDefault="00666127" w:rsidP="006A7DF4">
      <w:r>
        <w:separator/>
      </w:r>
    </w:p>
  </w:endnote>
  <w:endnote w:type="continuationSeparator" w:id="1">
    <w:p w:rsidR="00666127" w:rsidRDefault="00666127" w:rsidP="006A7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127" w:rsidRDefault="00666127" w:rsidP="006A7DF4">
      <w:r>
        <w:separator/>
      </w:r>
    </w:p>
  </w:footnote>
  <w:footnote w:type="continuationSeparator" w:id="1">
    <w:p w:rsidR="00666127" w:rsidRDefault="00666127" w:rsidP="006A7D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DF4"/>
    <w:rsid w:val="00666127"/>
    <w:rsid w:val="006A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7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7D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7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7D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2</cp:revision>
  <dcterms:created xsi:type="dcterms:W3CDTF">2012-03-30T01:30:00Z</dcterms:created>
  <dcterms:modified xsi:type="dcterms:W3CDTF">2012-03-30T01:30:00Z</dcterms:modified>
</cp:coreProperties>
</file>